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16D1" w:rsidRDefault="003616D1" w:rsidP="003616D1">
      <w:pPr>
        <w:ind w:left="-567" w:right="-458"/>
        <w:jc w:val="both"/>
        <w:rPr>
          <w:caps/>
          <w:spacing w:val="-10"/>
          <w:sz w:val="28"/>
          <w:szCs w:val="28"/>
        </w:rPr>
      </w:pPr>
      <w:r>
        <w:rPr>
          <w:sz w:val="28"/>
          <w:szCs w:val="28"/>
        </w:rPr>
        <w:t xml:space="preserve">МИНИСТЕРСТВО ОБРАЗОВАНИЯ И НАУКИ РЕСПУБЛИКИ КАЗАХСТАН </w:t>
      </w:r>
    </w:p>
    <w:tbl>
      <w:tblPr>
        <w:tblpPr w:leftFromText="180" w:rightFromText="180" w:vertAnchor="text" w:horzAnchor="page" w:tblpX="1593" w:tblpY="468"/>
        <w:tblW w:w="9375" w:type="dxa"/>
        <w:tblLayout w:type="fixed"/>
        <w:tblLook w:val="04A0" w:firstRow="1" w:lastRow="0" w:firstColumn="1" w:lastColumn="0" w:noHBand="0" w:noVBand="1"/>
      </w:tblPr>
      <w:tblGrid>
        <w:gridCol w:w="3795"/>
        <w:gridCol w:w="1440"/>
        <w:gridCol w:w="4140"/>
      </w:tblGrid>
      <w:tr w:rsidR="003616D1" w:rsidTr="005D64B7">
        <w:trPr>
          <w:trHeight w:val="1620"/>
        </w:trPr>
        <w:tc>
          <w:tcPr>
            <w:tcW w:w="3794" w:type="dxa"/>
            <w:hideMark/>
          </w:tcPr>
          <w:p w:rsidR="003616D1" w:rsidRDefault="003616D1" w:rsidP="005D64B7">
            <w:pPr>
              <w:rPr>
                <w:sz w:val="28"/>
                <w:szCs w:val="28"/>
              </w:rPr>
            </w:pPr>
            <w:r>
              <w:rPr>
                <w:caps/>
                <w:sz w:val="28"/>
                <w:szCs w:val="28"/>
              </w:rPr>
              <w:t>РГП «К</w:t>
            </w:r>
            <w:r>
              <w:rPr>
                <w:sz w:val="28"/>
                <w:szCs w:val="28"/>
              </w:rPr>
              <w:t>останайский</w:t>
            </w:r>
          </w:p>
          <w:p w:rsidR="003616D1" w:rsidRDefault="003616D1" w:rsidP="005D64B7">
            <w:pPr>
              <w:rPr>
                <w:sz w:val="28"/>
                <w:szCs w:val="28"/>
              </w:rPr>
            </w:pPr>
            <w:r>
              <w:rPr>
                <w:sz w:val="28"/>
                <w:szCs w:val="28"/>
              </w:rPr>
              <w:t xml:space="preserve">государственный </w:t>
            </w:r>
          </w:p>
          <w:p w:rsidR="003616D1" w:rsidRDefault="003616D1" w:rsidP="005D64B7">
            <w:pPr>
              <w:rPr>
                <w:caps/>
                <w:sz w:val="28"/>
                <w:szCs w:val="28"/>
              </w:rPr>
            </w:pPr>
            <w:r>
              <w:rPr>
                <w:sz w:val="28"/>
                <w:szCs w:val="28"/>
              </w:rPr>
              <w:t>университет</w:t>
            </w:r>
          </w:p>
          <w:p w:rsidR="003616D1" w:rsidRDefault="003616D1" w:rsidP="005D64B7">
            <w:pPr>
              <w:rPr>
                <w:sz w:val="28"/>
                <w:szCs w:val="28"/>
                <w:lang w:val="kk-KZ"/>
              </w:rPr>
            </w:pPr>
            <w:r>
              <w:rPr>
                <w:sz w:val="28"/>
                <w:szCs w:val="28"/>
                <w:lang w:val="kk-KZ"/>
              </w:rPr>
              <w:t>имени</w:t>
            </w:r>
            <w:r>
              <w:rPr>
                <w:caps/>
                <w:sz w:val="28"/>
                <w:szCs w:val="28"/>
              </w:rPr>
              <w:t xml:space="preserve"> А. Б</w:t>
            </w:r>
            <w:r>
              <w:rPr>
                <w:sz w:val="28"/>
                <w:szCs w:val="28"/>
              </w:rPr>
              <w:t>айтурсынова»</w:t>
            </w:r>
          </w:p>
          <w:p w:rsidR="003616D1" w:rsidRDefault="003616D1" w:rsidP="005D64B7">
            <w:pPr>
              <w:rPr>
                <w:sz w:val="28"/>
                <w:szCs w:val="28"/>
              </w:rPr>
            </w:pPr>
            <w:r>
              <w:rPr>
                <w:sz w:val="28"/>
                <w:szCs w:val="28"/>
              </w:rPr>
              <w:t>Факультет ветеринарии и технологии животноводства</w:t>
            </w:r>
          </w:p>
        </w:tc>
        <w:tc>
          <w:tcPr>
            <w:tcW w:w="1440" w:type="dxa"/>
          </w:tcPr>
          <w:p w:rsidR="003616D1" w:rsidRDefault="003616D1" w:rsidP="005D64B7">
            <w:pPr>
              <w:jc w:val="center"/>
            </w:pPr>
          </w:p>
        </w:tc>
        <w:tc>
          <w:tcPr>
            <w:tcW w:w="4140" w:type="dxa"/>
          </w:tcPr>
          <w:p w:rsidR="003616D1" w:rsidRDefault="003616D1" w:rsidP="005D64B7">
            <w:pPr>
              <w:rPr>
                <w:sz w:val="28"/>
                <w:szCs w:val="28"/>
              </w:rPr>
            </w:pPr>
            <w:r>
              <w:rPr>
                <w:sz w:val="28"/>
                <w:szCs w:val="28"/>
              </w:rPr>
              <w:t>Утверждаю</w:t>
            </w:r>
          </w:p>
          <w:p w:rsidR="003616D1" w:rsidRDefault="003616D1" w:rsidP="005D64B7">
            <w:pPr>
              <w:rPr>
                <w:sz w:val="28"/>
                <w:szCs w:val="28"/>
              </w:rPr>
            </w:pPr>
          </w:p>
          <w:p w:rsidR="003616D1" w:rsidRDefault="003616D1" w:rsidP="005D64B7">
            <w:pPr>
              <w:rPr>
                <w:sz w:val="28"/>
                <w:szCs w:val="28"/>
              </w:rPr>
            </w:pPr>
            <w:r>
              <w:rPr>
                <w:sz w:val="28"/>
                <w:szCs w:val="28"/>
              </w:rPr>
              <w:t>Проректор по учебной работе и воспитательной работе</w:t>
            </w:r>
          </w:p>
          <w:p w:rsidR="003616D1" w:rsidRDefault="003616D1" w:rsidP="005D64B7">
            <w:pPr>
              <w:rPr>
                <w:sz w:val="28"/>
                <w:szCs w:val="28"/>
              </w:rPr>
            </w:pPr>
            <w:r>
              <w:rPr>
                <w:sz w:val="28"/>
                <w:szCs w:val="28"/>
              </w:rPr>
              <w:t>_______________А.Абсадыков</w:t>
            </w:r>
          </w:p>
          <w:p w:rsidR="003616D1" w:rsidRDefault="003616D1" w:rsidP="005D64B7">
            <w:pPr>
              <w:rPr>
                <w:sz w:val="28"/>
                <w:szCs w:val="28"/>
              </w:rPr>
            </w:pPr>
            <w:r>
              <w:rPr>
                <w:sz w:val="28"/>
                <w:szCs w:val="28"/>
              </w:rPr>
              <w:t>_____._________2016 г.</w:t>
            </w:r>
          </w:p>
          <w:p w:rsidR="003616D1" w:rsidRDefault="003616D1" w:rsidP="005D64B7"/>
        </w:tc>
      </w:tr>
    </w:tbl>
    <w:p w:rsidR="003616D1" w:rsidRDefault="003616D1" w:rsidP="003616D1">
      <w:pPr>
        <w:ind w:firstLine="567"/>
        <w:jc w:val="center"/>
        <w:rPr>
          <w:sz w:val="28"/>
        </w:rPr>
      </w:pPr>
    </w:p>
    <w:p w:rsidR="003616D1" w:rsidRDefault="003616D1" w:rsidP="003616D1">
      <w:pPr>
        <w:pStyle w:val="2"/>
        <w:jc w:val="center"/>
        <w:rPr>
          <w:rFonts w:ascii="Times New Roman" w:hAnsi="Times New Roman"/>
          <w:caps/>
          <w:color w:val="000000"/>
          <w:sz w:val="28"/>
          <w:lang w:val="kk-KZ"/>
        </w:rPr>
      </w:pPr>
    </w:p>
    <w:p w:rsidR="003616D1" w:rsidRDefault="003616D1" w:rsidP="003616D1">
      <w:pPr>
        <w:jc w:val="center"/>
        <w:rPr>
          <w:szCs w:val="28"/>
        </w:rPr>
      </w:pPr>
    </w:p>
    <w:p w:rsidR="003616D1" w:rsidRPr="00BF20D5" w:rsidRDefault="003616D1" w:rsidP="003616D1">
      <w:pPr>
        <w:jc w:val="center"/>
        <w:rPr>
          <w:sz w:val="28"/>
          <w:szCs w:val="28"/>
        </w:rPr>
      </w:pPr>
      <w:r w:rsidRPr="00BF20D5">
        <w:rPr>
          <w:sz w:val="28"/>
          <w:szCs w:val="28"/>
        </w:rPr>
        <w:t>Кафедра ветеринарной медицины</w:t>
      </w:r>
    </w:p>
    <w:p w:rsidR="003616D1" w:rsidRPr="00BF20D5" w:rsidRDefault="003616D1" w:rsidP="003616D1">
      <w:pPr>
        <w:jc w:val="center"/>
        <w:rPr>
          <w:sz w:val="28"/>
          <w:szCs w:val="28"/>
        </w:rPr>
      </w:pPr>
    </w:p>
    <w:p w:rsidR="003616D1" w:rsidRPr="00BF20D5" w:rsidRDefault="003616D1" w:rsidP="003616D1">
      <w:pPr>
        <w:jc w:val="center"/>
        <w:rPr>
          <w:sz w:val="28"/>
          <w:szCs w:val="28"/>
        </w:rPr>
      </w:pPr>
    </w:p>
    <w:p w:rsidR="003616D1" w:rsidRPr="00BF20D5" w:rsidRDefault="003616D1" w:rsidP="003616D1">
      <w:pPr>
        <w:jc w:val="center"/>
        <w:rPr>
          <w:sz w:val="28"/>
          <w:szCs w:val="28"/>
        </w:rPr>
      </w:pPr>
    </w:p>
    <w:p w:rsidR="003616D1" w:rsidRPr="00A90BF6" w:rsidRDefault="003616D1" w:rsidP="003616D1">
      <w:pPr>
        <w:jc w:val="center"/>
        <w:rPr>
          <w:b/>
          <w:sz w:val="28"/>
          <w:szCs w:val="28"/>
        </w:rPr>
      </w:pPr>
      <w:r w:rsidRPr="00A90BF6">
        <w:rPr>
          <w:b/>
          <w:sz w:val="28"/>
          <w:szCs w:val="28"/>
        </w:rPr>
        <w:t>РАБОЧАЯ УЧЕБНАЯ  ПРОГРАММА</w:t>
      </w:r>
    </w:p>
    <w:p w:rsidR="003616D1" w:rsidRPr="00BF20D5" w:rsidRDefault="003616D1" w:rsidP="003616D1">
      <w:pPr>
        <w:jc w:val="center"/>
        <w:rPr>
          <w:sz w:val="28"/>
          <w:szCs w:val="28"/>
        </w:rPr>
      </w:pPr>
      <w:r w:rsidRPr="00BF20D5">
        <w:rPr>
          <w:sz w:val="28"/>
          <w:szCs w:val="28"/>
        </w:rPr>
        <w:t>(Syllabus)</w:t>
      </w:r>
    </w:p>
    <w:p w:rsidR="003616D1" w:rsidRPr="00BF20D5" w:rsidRDefault="003616D1" w:rsidP="003616D1">
      <w:pPr>
        <w:jc w:val="center"/>
        <w:rPr>
          <w:sz w:val="28"/>
          <w:szCs w:val="28"/>
        </w:rPr>
      </w:pPr>
    </w:p>
    <w:p w:rsidR="003616D1" w:rsidRPr="00BF20D5" w:rsidRDefault="003616D1" w:rsidP="003616D1">
      <w:pPr>
        <w:rPr>
          <w:sz w:val="28"/>
          <w:szCs w:val="28"/>
        </w:rPr>
      </w:pPr>
    </w:p>
    <w:p w:rsidR="003616D1" w:rsidRPr="00BF20D5" w:rsidRDefault="003616D1" w:rsidP="003616D1">
      <w:pPr>
        <w:spacing w:line="360" w:lineRule="auto"/>
        <w:rPr>
          <w:sz w:val="28"/>
          <w:szCs w:val="28"/>
        </w:rPr>
      </w:pPr>
      <w:r w:rsidRPr="00BF20D5">
        <w:rPr>
          <w:sz w:val="28"/>
          <w:szCs w:val="28"/>
        </w:rPr>
        <w:t xml:space="preserve">                               дисциплины        Патология животных</w:t>
      </w:r>
    </w:p>
    <w:p w:rsidR="003616D1" w:rsidRPr="00BF20D5" w:rsidRDefault="003616D1" w:rsidP="003616D1">
      <w:pPr>
        <w:spacing w:line="360" w:lineRule="auto"/>
        <w:rPr>
          <w:sz w:val="28"/>
          <w:szCs w:val="28"/>
        </w:rPr>
      </w:pPr>
      <w:r w:rsidRPr="00BF20D5">
        <w:rPr>
          <w:sz w:val="28"/>
          <w:szCs w:val="28"/>
        </w:rPr>
        <w:t xml:space="preserve">                               специальность    </w:t>
      </w:r>
      <w:r>
        <w:rPr>
          <w:sz w:val="28"/>
          <w:szCs w:val="28"/>
        </w:rPr>
        <w:t xml:space="preserve"> 5В120200- Ветеринарная санитария</w:t>
      </w:r>
      <w:r w:rsidRPr="00BF20D5">
        <w:rPr>
          <w:sz w:val="28"/>
          <w:szCs w:val="28"/>
        </w:rPr>
        <w:tab/>
      </w:r>
    </w:p>
    <w:p w:rsidR="003616D1" w:rsidRDefault="003616D1" w:rsidP="003616D1">
      <w:pPr>
        <w:spacing w:line="360" w:lineRule="auto"/>
        <w:rPr>
          <w:szCs w:val="28"/>
        </w:rPr>
      </w:pPr>
      <w:r w:rsidRPr="00BF20D5">
        <w:rPr>
          <w:sz w:val="28"/>
          <w:szCs w:val="28"/>
        </w:rPr>
        <w:t xml:space="preserve">                   </w:t>
      </w:r>
      <w:r>
        <w:rPr>
          <w:sz w:val="28"/>
          <w:szCs w:val="28"/>
        </w:rPr>
        <w:t xml:space="preserve">            всего кредитов     7 KZ / 11</w:t>
      </w:r>
      <w:r w:rsidRPr="00BF20D5">
        <w:rPr>
          <w:sz w:val="28"/>
          <w:szCs w:val="28"/>
        </w:rPr>
        <w:t xml:space="preserve"> ECTS</w:t>
      </w:r>
      <w:r w:rsidRPr="00BF20D5">
        <w:rPr>
          <w:sz w:val="28"/>
          <w:szCs w:val="28"/>
        </w:rPr>
        <w:tab/>
      </w:r>
      <w:r>
        <w:rPr>
          <w:szCs w:val="28"/>
        </w:rPr>
        <w:tab/>
      </w:r>
      <w:r>
        <w:rPr>
          <w:szCs w:val="28"/>
        </w:rPr>
        <w:tab/>
      </w:r>
    </w:p>
    <w:p w:rsidR="003616D1" w:rsidRDefault="003616D1" w:rsidP="003616D1">
      <w:pPr>
        <w:jc w:val="center"/>
        <w:rPr>
          <w:sz w:val="28"/>
          <w:szCs w:val="28"/>
        </w:rPr>
      </w:pPr>
    </w:p>
    <w:p w:rsidR="003616D1" w:rsidRDefault="003616D1" w:rsidP="003616D1">
      <w:pPr>
        <w:jc w:val="center"/>
        <w:rPr>
          <w:sz w:val="28"/>
          <w:szCs w:val="28"/>
        </w:rPr>
      </w:pPr>
    </w:p>
    <w:p w:rsidR="003616D1" w:rsidRDefault="003616D1" w:rsidP="003616D1">
      <w:pPr>
        <w:jc w:val="center"/>
        <w:rPr>
          <w:sz w:val="28"/>
          <w:szCs w:val="28"/>
        </w:rPr>
      </w:pPr>
    </w:p>
    <w:p w:rsidR="003616D1" w:rsidRDefault="003616D1" w:rsidP="003616D1">
      <w:pPr>
        <w:jc w:val="center"/>
        <w:rPr>
          <w:sz w:val="28"/>
          <w:szCs w:val="28"/>
        </w:rPr>
      </w:pPr>
    </w:p>
    <w:p w:rsidR="003616D1" w:rsidRDefault="003616D1" w:rsidP="003616D1">
      <w:pPr>
        <w:jc w:val="center"/>
        <w:rPr>
          <w:sz w:val="28"/>
          <w:szCs w:val="28"/>
        </w:rPr>
      </w:pPr>
    </w:p>
    <w:p w:rsidR="003616D1" w:rsidRDefault="003616D1" w:rsidP="003616D1">
      <w:pPr>
        <w:rPr>
          <w:sz w:val="28"/>
          <w:szCs w:val="28"/>
        </w:rPr>
      </w:pPr>
    </w:p>
    <w:p w:rsidR="003616D1" w:rsidRDefault="003616D1" w:rsidP="003616D1">
      <w:pPr>
        <w:jc w:val="center"/>
        <w:rPr>
          <w:sz w:val="28"/>
          <w:szCs w:val="28"/>
        </w:rPr>
      </w:pPr>
    </w:p>
    <w:p w:rsidR="003616D1" w:rsidRDefault="003616D1" w:rsidP="003616D1">
      <w:pPr>
        <w:jc w:val="center"/>
        <w:rPr>
          <w:sz w:val="28"/>
          <w:szCs w:val="28"/>
        </w:rPr>
      </w:pPr>
    </w:p>
    <w:p w:rsidR="003616D1" w:rsidRDefault="003616D1" w:rsidP="003616D1">
      <w:pPr>
        <w:jc w:val="center"/>
        <w:rPr>
          <w:sz w:val="28"/>
          <w:szCs w:val="28"/>
        </w:rPr>
      </w:pPr>
    </w:p>
    <w:p w:rsidR="003616D1" w:rsidRDefault="003616D1" w:rsidP="003616D1">
      <w:pPr>
        <w:jc w:val="center"/>
        <w:rPr>
          <w:sz w:val="28"/>
          <w:szCs w:val="28"/>
        </w:rPr>
      </w:pPr>
    </w:p>
    <w:p w:rsidR="003616D1" w:rsidRDefault="003616D1" w:rsidP="003616D1">
      <w:pPr>
        <w:jc w:val="center"/>
        <w:rPr>
          <w:sz w:val="28"/>
          <w:szCs w:val="28"/>
        </w:rPr>
      </w:pPr>
    </w:p>
    <w:p w:rsidR="003616D1" w:rsidRDefault="003616D1" w:rsidP="003616D1">
      <w:pPr>
        <w:jc w:val="center"/>
        <w:rPr>
          <w:sz w:val="28"/>
          <w:szCs w:val="28"/>
        </w:rPr>
      </w:pPr>
    </w:p>
    <w:p w:rsidR="003616D1" w:rsidRDefault="003616D1" w:rsidP="003616D1">
      <w:pPr>
        <w:jc w:val="center"/>
        <w:rPr>
          <w:sz w:val="28"/>
          <w:szCs w:val="28"/>
        </w:rPr>
      </w:pPr>
    </w:p>
    <w:p w:rsidR="003616D1" w:rsidRDefault="003616D1" w:rsidP="003616D1">
      <w:pPr>
        <w:jc w:val="center"/>
        <w:rPr>
          <w:sz w:val="28"/>
          <w:szCs w:val="28"/>
        </w:rPr>
      </w:pPr>
    </w:p>
    <w:p w:rsidR="003616D1" w:rsidRDefault="003616D1" w:rsidP="003616D1">
      <w:pPr>
        <w:jc w:val="center"/>
        <w:rPr>
          <w:sz w:val="28"/>
          <w:szCs w:val="28"/>
        </w:rPr>
      </w:pPr>
    </w:p>
    <w:p w:rsidR="003616D1" w:rsidRDefault="003616D1" w:rsidP="003616D1">
      <w:pPr>
        <w:rPr>
          <w:sz w:val="28"/>
          <w:szCs w:val="28"/>
        </w:rPr>
      </w:pPr>
    </w:p>
    <w:p w:rsidR="003616D1" w:rsidRDefault="003616D1" w:rsidP="003616D1">
      <w:pPr>
        <w:jc w:val="center"/>
        <w:rPr>
          <w:sz w:val="28"/>
          <w:szCs w:val="28"/>
        </w:rPr>
      </w:pPr>
    </w:p>
    <w:p w:rsidR="003616D1" w:rsidRDefault="003616D1" w:rsidP="003616D1">
      <w:pPr>
        <w:jc w:val="center"/>
        <w:rPr>
          <w:sz w:val="28"/>
          <w:szCs w:val="28"/>
        </w:rPr>
      </w:pPr>
    </w:p>
    <w:p w:rsidR="003616D1" w:rsidRDefault="003616D1" w:rsidP="003616D1">
      <w:pPr>
        <w:jc w:val="center"/>
        <w:rPr>
          <w:sz w:val="28"/>
          <w:szCs w:val="28"/>
        </w:rPr>
      </w:pPr>
    </w:p>
    <w:p w:rsidR="003616D1" w:rsidRDefault="003616D1" w:rsidP="003616D1">
      <w:pPr>
        <w:jc w:val="center"/>
        <w:rPr>
          <w:sz w:val="28"/>
          <w:szCs w:val="28"/>
        </w:rPr>
      </w:pPr>
      <w:r>
        <w:rPr>
          <w:sz w:val="28"/>
          <w:szCs w:val="28"/>
        </w:rPr>
        <w:t>Костанай, 2017</w:t>
      </w:r>
      <w:r>
        <w:rPr>
          <w:sz w:val="28"/>
          <w:szCs w:val="28"/>
        </w:rPr>
        <w:br w:type="page"/>
      </w:r>
    </w:p>
    <w:p w:rsidR="003616D1" w:rsidRPr="00BF20D5" w:rsidRDefault="003616D1" w:rsidP="003616D1">
      <w:pPr>
        <w:pStyle w:val="6"/>
        <w:spacing w:line="360" w:lineRule="auto"/>
        <w:rPr>
          <w:szCs w:val="28"/>
        </w:rPr>
      </w:pPr>
      <w:r w:rsidRPr="00BF20D5">
        <w:rPr>
          <w:szCs w:val="28"/>
        </w:rPr>
        <w:lastRenderedPageBreak/>
        <w:t>Рабочая учебная программа составлена  Тегза А.А., д.в.н., профессором</w:t>
      </w:r>
    </w:p>
    <w:p w:rsidR="003616D1" w:rsidRPr="00BF20D5" w:rsidRDefault="003616D1" w:rsidP="003616D1">
      <w:pPr>
        <w:pStyle w:val="6"/>
        <w:spacing w:line="360" w:lineRule="auto"/>
        <w:rPr>
          <w:szCs w:val="28"/>
        </w:rPr>
      </w:pPr>
      <w:r w:rsidRPr="00BF20D5">
        <w:rPr>
          <w:szCs w:val="28"/>
        </w:rPr>
        <w:t>на основании типовой программы по дисциплине «Патология животных», утвержденной МОН РК приказ № 343 от 16.08.2013 г</w:t>
      </w:r>
    </w:p>
    <w:p w:rsidR="003616D1" w:rsidRPr="00BF20D5" w:rsidRDefault="003616D1" w:rsidP="003616D1">
      <w:pPr>
        <w:pStyle w:val="6"/>
        <w:spacing w:line="360" w:lineRule="auto"/>
        <w:rPr>
          <w:szCs w:val="28"/>
        </w:rPr>
      </w:pPr>
    </w:p>
    <w:p w:rsidR="003616D1" w:rsidRPr="00BF20D5" w:rsidRDefault="003616D1" w:rsidP="003616D1">
      <w:pPr>
        <w:pStyle w:val="6"/>
        <w:spacing w:line="360" w:lineRule="auto"/>
        <w:rPr>
          <w:szCs w:val="28"/>
        </w:rPr>
      </w:pPr>
      <w:r w:rsidRPr="00BF20D5">
        <w:rPr>
          <w:szCs w:val="28"/>
        </w:rPr>
        <w:t>___  ____201</w:t>
      </w:r>
      <w:r>
        <w:rPr>
          <w:szCs w:val="28"/>
        </w:rPr>
        <w:t>7</w:t>
      </w:r>
      <w:r w:rsidRPr="00BF20D5">
        <w:rPr>
          <w:szCs w:val="28"/>
        </w:rPr>
        <w:t xml:space="preserve"> г.                                                                  А. Тегза</w:t>
      </w:r>
    </w:p>
    <w:p w:rsidR="003616D1" w:rsidRDefault="003616D1" w:rsidP="003616D1">
      <w:pPr>
        <w:jc w:val="both"/>
        <w:rPr>
          <w:sz w:val="28"/>
          <w:szCs w:val="28"/>
        </w:rPr>
      </w:pPr>
    </w:p>
    <w:p w:rsidR="003616D1" w:rsidRDefault="003616D1" w:rsidP="003616D1">
      <w:pPr>
        <w:pStyle w:val="6"/>
        <w:spacing w:line="360" w:lineRule="auto"/>
        <w:rPr>
          <w:szCs w:val="28"/>
        </w:rPr>
      </w:pPr>
      <w:r>
        <w:rPr>
          <w:szCs w:val="28"/>
        </w:rPr>
        <w:t xml:space="preserve">Рассмотрена и рекомендована на заседании кафедры ветеринарной медицины </w:t>
      </w:r>
    </w:p>
    <w:p w:rsidR="003616D1" w:rsidRDefault="003616D1" w:rsidP="003616D1">
      <w:pPr>
        <w:pStyle w:val="6"/>
        <w:spacing w:line="360" w:lineRule="auto"/>
        <w:rPr>
          <w:szCs w:val="28"/>
        </w:rPr>
      </w:pPr>
      <w:r>
        <w:rPr>
          <w:szCs w:val="28"/>
        </w:rPr>
        <w:t>от ___  ____201</w:t>
      </w:r>
      <w:r>
        <w:rPr>
          <w:szCs w:val="28"/>
          <w:lang w:val="kk-KZ"/>
        </w:rPr>
        <w:t>7</w:t>
      </w:r>
      <w:r>
        <w:rPr>
          <w:szCs w:val="28"/>
        </w:rPr>
        <w:t xml:space="preserve"> г.  протокол № __</w:t>
      </w:r>
    </w:p>
    <w:p w:rsidR="003616D1" w:rsidRDefault="003616D1" w:rsidP="003616D1">
      <w:pPr>
        <w:pStyle w:val="7"/>
        <w:tabs>
          <w:tab w:val="left" w:pos="6480"/>
        </w:tabs>
        <w:rPr>
          <w:szCs w:val="28"/>
          <w:u w:val="none"/>
        </w:rPr>
      </w:pPr>
    </w:p>
    <w:p w:rsidR="003616D1" w:rsidRDefault="003616D1" w:rsidP="003616D1">
      <w:pPr>
        <w:pStyle w:val="7"/>
        <w:tabs>
          <w:tab w:val="left" w:pos="6480"/>
        </w:tabs>
        <w:rPr>
          <w:szCs w:val="28"/>
          <w:u w:val="none"/>
        </w:rPr>
      </w:pPr>
      <w:r>
        <w:rPr>
          <w:szCs w:val="28"/>
          <w:u w:val="none"/>
        </w:rPr>
        <w:t xml:space="preserve">Зав. кафедрой                                                                    М. Аубакиров </w:t>
      </w:r>
    </w:p>
    <w:p w:rsidR="003616D1" w:rsidRDefault="003616D1" w:rsidP="003616D1">
      <w:pPr>
        <w:ind w:left="1416" w:firstLine="708"/>
        <w:rPr>
          <w:color w:val="FF0000"/>
          <w:sz w:val="28"/>
          <w:szCs w:val="28"/>
        </w:rPr>
      </w:pPr>
    </w:p>
    <w:p w:rsidR="003616D1" w:rsidRDefault="003616D1" w:rsidP="003616D1">
      <w:pPr>
        <w:pStyle w:val="6"/>
        <w:spacing w:line="360" w:lineRule="auto"/>
        <w:rPr>
          <w:szCs w:val="28"/>
        </w:rPr>
      </w:pPr>
      <w:r>
        <w:rPr>
          <w:szCs w:val="28"/>
        </w:rPr>
        <w:t xml:space="preserve">Одобрена методическим советом факультета ветеринарии и технологии </w:t>
      </w:r>
      <w:r>
        <w:rPr>
          <w:color w:val="000000"/>
          <w:szCs w:val="28"/>
        </w:rPr>
        <w:t xml:space="preserve">животноводства </w:t>
      </w:r>
      <w:r>
        <w:rPr>
          <w:szCs w:val="28"/>
        </w:rPr>
        <w:t>от ___  ____201</w:t>
      </w:r>
      <w:r>
        <w:rPr>
          <w:szCs w:val="28"/>
          <w:lang w:val="kk-KZ"/>
        </w:rPr>
        <w:t>6</w:t>
      </w:r>
      <w:r>
        <w:rPr>
          <w:szCs w:val="28"/>
        </w:rPr>
        <w:t xml:space="preserve"> г.  протокол № __</w:t>
      </w:r>
    </w:p>
    <w:p w:rsidR="003616D1" w:rsidRDefault="003616D1" w:rsidP="003616D1">
      <w:pPr>
        <w:jc w:val="both"/>
        <w:rPr>
          <w:sz w:val="28"/>
          <w:szCs w:val="28"/>
        </w:rPr>
      </w:pPr>
    </w:p>
    <w:p w:rsidR="003616D1" w:rsidRDefault="003616D1" w:rsidP="003616D1">
      <w:pPr>
        <w:pStyle w:val="a3"/>
        <w:spacing w:line="360" w:lineRule="auto"/>
        <w:rPr>
          <w:sz w:val="28"/>
          <w:szCs w:val="28"/>
        </w:rPr>
      </w:pPr>
      <w:r>
        <w:rPr>
          <w:sz w:val="28"/>
          <w:szCs w:val="28"/>
        </w:rPr>
        <w:t xml:space="preserve">Председатель методического совета:                     </w:t>
      </w:r>
      <w:r>
        <w:rPr>
          <w:sz w:val="28"/>
          <w:szCs w:val="28"/>
          <w:lang w:val="ru-RU"/>
        </w:rPr>
        <w:t xml:space="preserve">         </w:t>
      </w:r>
      <w:r>
        <w:rPr>
          <w:sz w:val="28"/>
          <w:szCs w:val="28"/>
        </w:rPr>
        <w:t xml:space="preserve"> И. Брель-Киселева</w:t>
      </w:r>
    </w:p>
    <w:p w:rsidR="003616D1" w:rsidRDefault="003616D1" w:rsidP="003616D1">
      <w:pPr>
        <w:pStyle w:val="7"/>
        <w:rPr>
          <w:szCs w:val="28"/>
          <w:u w:val="none"/>
        </w:rPr>
      </w:pPr>
    </w:p>
    <w:p w:rsidR="003616D1" w:rsidRDefault="003616D1" w:rsidP="003616D1">
      <w:pPr>
        <w:tabs>
          <w:tab w:val="left" w:pos="709"/>
        </w:tabs>
        <w:jc w:val="both"/>
        <w:rPr>
          <w:b/>
          <w:color w:val="000000"/>
          <w:sz w:val="28"/>
          <w:szCs w:val="28"/>
        </w:rPr>
      </w:pPr>
    </w:p>
    <w:p w:rsidR="003616D1" w:rsidRDefault="003616D1" w:rsidP="003616D1">
      <w:pPr>
        <w:tabs>
          <w:tab w:val="left" w:pos="709"/>
        </w:tabs>
        <w:jc w:val="both"/>
        <w:rPr>
          <w:b/>
          <w:color w:val="000000"/>
          <w:sz w:val="28"/>
          <w:szCs w:val="28"/>
        </w:rPr>
      </w:pPr>
    </w:p>
    <w:p w:rsidR="003616D1" w:rsidRDefault="003616D1" w:rsidP="003616D1">
      <w:pPr>
        <w:tabs>
          <w:tab w:val="left" w:pos="709"/>
        </w:tabs>
        <w:jc w:val="both"/>
        <w:rPr>
          <w:b/>
          <w:color w:val="000000"/>
          <w:sz w:val="28"/>
          <w:szCs w:val="28"/>
        </w:rPr>
      </w:pPr>
    </w:p>
    <w:p w:rsidR="003616D1" w:rsidRDefault="003616D1" w:rsidP="003616D1">
      <w:pPr>
        <w:tabs>
          <w:tab w:val="left" w:pos="709"/>
        </w:tabs>
        <w:jc w:val="both"/>
        <w:rPr>
          <w:b/>
          <w:color w:val="000000"/>
          <w:sz w:val="28"/>
          <w:szCs w:val="28"/>
        </w:rPr>
      </w:pPr>
    </w:p>
    <w:p w:rsidR="003616D1" w:rsidRDefault="003616D1" w:rsidP="003616D1">
      <w:pPr>
        <w:tabs>
          <w:tab w:val="left" w:pos="709"/>
        </w:tabs>
        <w:jc w:val="both"/>
        <w:rPr>
          <w:b/>
          <w:color w:val="000000"/>
          <w:sz w:val="28"/>
          <w:szCs w:val="28"/>
        </w:rPr>
      </w:pPr>
    </w:p>
    <w:p w:rsidR="003616D1" w:rsidRDefault="003616D1" w:rsidP="003616D1">
      <w:pPr>
        <w:tabs>
          <w:tab w:val="left" w:pos="709"/>
        </w:tabs>
        <w:jc w:val="both"/>
        <w:rPr>
          <w:b/>
          <w:color w:val="000000"/>
          <w:sz w:val="28"/>
          <w:szCs w:val="28"/>
        </w:rPr>
      </w:pPr>
    </w:p>
    <w:p w:rsidR="003616D1" w:rsidRDefault="003616D1" w:rsidP="003616D1">
      <w:pPr>
        <w:tabs>
          <w:tab w:val="left" w:pos="709"/>
        </w:tabs>
        <w:jc w:val="both"/>
        <w:rPr>
          <w:b/>
          <w:color w:val="000000"/>
          <w:sz w:val="28"/>
          <w:szCs w:val="28"/>
        </w:rPr>
      </w:pPr>
    </w:p>
    <w:p w:rsidR="003616D1" w:rsidRDefault="003616D1" w:rsidP="003616D1">
      <w:pPr>
        <w:tabs>
          <w:tab w:val="left" w:pos="709"/>
        </w:tabs>
        <w:jc w:val="both"/>
        <w:rPr>
          <w:b/>
          <w:color w:val="000000"/>
          <w:sz w:val="28"/>
          <w:szCs w:val="28"/>
        </w:rPr>
      </w:pPr>
    </w:p>
    <w:p w:rsidR="003616D1" w:rsidRDefault="003616D1" w:rsidP="003616D1">
      <w:pPr>
        <w:tabs>
          <w:tab w:val="left" w:pos="709"/>
        </w:tabs>
        <w:jc w:val="both"/>
        <w:rPr>
          <w:b/>
          <w:color w:val="000000"/>
          <w:sz w:val="28"/>
          <w:szCs w:val="28"/>
        </w:rPr>
      </w:pPr>
    </w:p>
    <w:p w:rsidR="003616D1" w:rsidRDefault="003616D1" w:rsidP="003616D1">
      <w:pPr>
        <w:tabs>
          <w:tab w:val="left" w:pos="709"/>
        </w:tabs>
        <w:jc w:val="both"/>
        <w:rPr>
          <w:b/>
          <w:color w:val="000000"/>
          <w:sz w:val="28"/>
          <w:szCs w:val="28"/>
        </w:rPr>
      </w:pPr>
    </w:p>
    <w:p w:rsidR="003616D1" w:rsidRDefault="003616D1" w:rsidP="003616D1">
      <w:pPr>
        <w:tabs>
          <w:tab w:val="left" w:pos="709"/>
        </w:tabs>
        <w:jc w:val="both"/>
        <w:rPr>
          <w:b/>
          <w:color w:val="000000"/>
          <w:sz w:val="28"/>
          <w:szCs w:val="28"/>
        </w:rPr>
      </w:pPr>
    </w:p>
    <w:p w:rsidR="003616D1" w:rsidRDefault="003616D1" w:rsidP="003616D1">
      <w:pPr>
        <w:tabs>
          <w:tab w:val="left" w:pos="709"/>
        </w:tabs>
        <w:jc w:val="both"/>
        <w:rPr>
          <w:b/>
          <w:color w:val="000000"/>
          <w:sz w:val="28"/>
          <w:szCs w:val="28"/>
        </w:rPr>
      </w:pPr>
    </w:p>
    <w:p w:rsidR="003616D1" w:rsidRDefault="003616D1" w:rsidP="003616D1">
      <w:pPr>
        <w:tabs>
          <w:tab w:val="left" w:pos="709"/>
        </w:tabs>
        <w:jc w:val="both"/>
        <w:rPr>
          <w:b/>
          <w:color w:val="000000"/>
          <w:sz w:val="28"/>
          <w:szCs w:val="28"/>
        </w:rPr>
      </w:pPr>
    </w:p>
    <w:p w:rsidR="003616D1" w:rsidRDefault="003616D1" w:rsidP="003616D1">
      <w:pPr>
        <w:tabs>
          <w:tab w:val="left" w:pos="709"/>
        </w:tabs>
        <w:jc w:val="both"/>
        <w:rPr>
          <w:b/>
          <w:color w:val="000000"/>
          <w:sz w:val="28"/>
          <w:szCs w:val="28"/>
        </w:rPr>
      </w:pPr>
    </w:p>
    <w:p w:rsidR="003616D1" w:rsidRDefault="003616D1" w:rsidP="003616D1">
      <w:pPr>
        <w:tabs>
          <w:tab w:val="left" w:pos="709"/>
        </w:tabs>
        <w:jc w:val="both"/>
        <w:rPr>
          <w:b/>
          <w:color w:val="000000"/>
          <w:sz w:val="28"/>
          <w:szCs w:val="28"/>
        </w:rPr>
      </w:pPr>
    </w:p>
    <w:p w:rsidR="003616D1" w:rsidRDefault="003616D1" w:rsidP="003616D1">
      <w:pPr>
        <w:tabs>
          <w:tab w:val="left" w:pos="709"/>
        </w:tabs>
        <w:jc w:val="both"/>
        <w:rPr>
          <w:b/>
          <w:color w:val="000000"/>
          <w:sz w:val="28"/>
          <w:szCs w:val="28"/>
        </w:rPr>
      </w:pPr>
    </w:p>
    <w:p w:rsidR="003616D1" w:rsidRDefault="003616D1" w:rsidP="003616D1">
      <w:pPr>
        <w:tabs>
          <w:tab w:val="left" w:pos="709"/>
        </w:tabs>
        <w:jc w:val="both"/>
        <w:rPr>
          <w:b/>
          <w:color w:val="000000"/>
          <w:sz w:val="28"/>
          <w:szCs w:val="28"/>
        </w:rPr>
      </w:pPr>
    </w:p>
    <w:p w:rsidR="003616D1" w:rsidRDefault="003616D1" w:rsidP="003616D1">
      <w:pPr>
        <w:tabs>
          <w:tab w:val="left" w:pos="709"/>
        </w:tabs>
        <w:jc w:val="both"/>
        <w:rPr>
          <w:b/>
          <w:color w:val="000000"/>
          <w:sz w:val="28"/>
          <w:szCs w:val="28"/>
        </w:rPr>
      </w:pPr>
    </w:p>
    <w:p w:rsidR="003616D1" w:rsidRDefault="003616D1" w:rsidP="003616D1">
      <w:pPr>
        <w:tabs>
          <w:tab w:val="left" w:pos="709"/>
        </w:tabs>
        <w:jc w:val="both"/>
        <w:rPr>
          <w:b/>
          <w:color w:val="000000"/>
          <w:sz w:val="28"/>
          <w:szCs w:val="28"/>
        </w:rPr>
      </w:pPr>
    </w:p>
    <w:p w:rsidR="003616D1" w:rsidRDefault="003616D1" w:rsidP="003616D1">
      <w:pPr>
        <w:tabs>
          <w:tab w:val="left" w:pos="709"/>
        </w:tabs>
        <w:jc w:val="both"/>
        <w:rPr>
          <w:b/>
          <w:color w:val="000000"/>
          <w:sz w:val="28"/>
          <w:szCs w:val="28"/>
        </w:rPr>
      </w:pPr>
    </w:p>
    <w:p w:rsidR="003616D1" w:rsidRDefault="003616D1" w:rsidP="003616D1">
      <w:pPr>
        <w:tabs>
          <w:tab w:val="left" w:pos="709"/>
        </w:tabs>
        <w:jc w:val="both"/>
        <w:rPr>
          <w:b/>
          <w:color w:val="000000"/>
          <w:sz w:val="28"/>
          <w:szCs w:val="28"/>
        </w:rPr>
      </w:pPr>
    </w:p>
    <w:p w:rsidR="003616D1" w:rsidRDefault="003616D1" w:rsidP="003616D1">
      <w:pPr>
        <w:tabs>
          <w:tab w:val="left" w:pos="709"/>
        </w:tabs>
        <w:jc w:val="both"/>
        <w:rPr>
          <w:b/>
          <w:color w:val="000000"/>
          <w:sz w:val="28"/>
          <w:szCs w:val="28"/>
          <w:lang w:val="kk-KZ"/>
        </w:rPr>
      </w:pPr>
    </w:p>
    <w:p w:rsidR="003616D1" w:rsidRDefault="003616D1" w:rsidP="003616D1">
      <w:pPr>
        <w:tabs>
          <w:tab w:val="left" w:pos="709"/>
        </w:tabs>
        <w:jc w:val="both"/>
        <w:rPr>
          <w:b/>
          <w:color w:val="000000"/>
          <w:sz w:val="28"/>
          <w:szCs w:val="28"/>
        </w:rPr>
      </w:pPr>
      <w:r>
        <w:rPr>
          <w:b/>
          <w:color w:val="000000"/>
          <w:sz w:val="28"/>
          <w:szCs w:val="28"/>
        </w:rPr>
        <w:t xml:space="preserve">       </w:t>
      </w:r>
    </w:p>
    <w:p w:rsidR="003616D1" w:rsidRDefault="003616D1" w:rsidP="003616D1">
      <w:pPr>
        <w:tabs>
          <w:tab w:val="left" w:pos="709"/>
        </w:tabs>
        <w:jc w:val="both"/>
        <w:rPr>
          <w:b/>
          <w:color w:val="000000"/>
          <w:sz w:val="28"/>
          <w:szCs w:val="28"/>
        </w:rPr>
      </w:pPr>
      <w:r>
        <w:rPr>
          <w:b/>
          <w:color w:val="000000"/>
          <w:sz w:val="28"/>
          <w:szCs w:val="28"/>
        </w:rPr>
        <w:lastRenderedPageBreak/>
        <w:tab/>
        <w:t xml:space="preserve">1 Описание дисциплины  </w:t>
      </w:r>
    </w:p>
    <w:p w:rsidR="003616D1" w:rsidRDefault="003616D1" w:rsidP="003616D1">
      <w:pPr>
        <w:tabs>
          <w:tab w:val="left" w:pos="709"/>
        </w:tabs>
        <w:ind w:right="-288"/>
        <w:jc w:val="both"/>
        <w:rPr>
          <w:color w:val="000000"/>
          <w:sz w:val="28"/>
          <w:szCs w:val="28"/>
        </w:rPr>
      </w:pPr>
      <w:r>
        <w:rPr>
          <w:color w:val="000000"/>
          <w:sz w:val="28"/>
          <w:szCs w:val="28"/>
        </w:rPr>
        <w:t xml:space="preserve">       </w:t>
      </w:r>
      <w:r>
        <w:rPr>
          <w:color w:val="000000"/>
          <w:sz w:val="28"/>
          <w:szCs w:val="28"/>
        </w:rPr>
        <w:tab/>
        <w:t>Дисциплина «Патология животных» является обязательной базовой дисциплиной.</w:t>
      </w:r>
    </w:p>
    <w:p w:rsidR="003616D1" w:rsidRDefault="003616D1" w:rsidP="003616D1">
      <w:pPr>
        <w:ind w:right="-288"/>
        <w:jc w:val="both"/>
        <w:rPr>
          <w:color w:val="000000"/>
          <w:sz w:val="28"/>
          <w:szCs w:val="28"/>
        </w:rPr>
      </w:pPr>
      <w:r>
        <w:rPr>
          <w:color w:val="000000"/>
          <w:sz w:val="28"/>
          <w:szCs w:val="28"/>
        </w:rPr>
        <w:t xml:space="preserve">      </w:t>
      </w:r>
      <w:r>
        <w:rPr>
          <w:color w:val="000000"/>
          <w:sz w:val="28"/>
          <w:szCs w:val="28"/>
        </w:rPr>
        <w:tab/>
        <w:t xml:space="preserve">Данная   дисциплина формирует профессиональные знания и умения при освоении специальности Ветеринарная медицина, знания о функциональных изменениях в больном организме и морфологических изменениях в органах и тканях животных и человека при различных болезнях. </w:t>
      </w:r>
    </w:p>
    <w:p w:rsidR="003616D1" w:rsidRDefault="003616D1" w:rsidP="003616D1">
      <w:pPr>
        <w:tabs>
          <w:tab w:val="left" w:pos="709"/>
        </w:tabs>
        <w:ind w:right="-288"/>
        <w:jc w:val="both"/>
        <w:rPr>
          <w:color w:val="000000"/>
          <w:sz w:val="28"/>
          <w:szCs w:val="28"/>
        </w:rPr>
      </w:pPr>
      <w:r>
        <w:rPr>
          <w:b/>
          <w:color w:val="000000"/>
          <w:sz w:val="28"/>
          <w:szCs w:val="28"/>
        </w:rPr>
        <w:t xml:space="preserve">       </w:t>
      </w:r>
      <w:r>
        <w:rPr>
          <w:b/>
          <w:color w:val="000000"/>
          <w:sz w:val="28"/>
          <w:szCs w:val="28"/>
        </w:rPr>
        <w:tab/>
        <w:t>Пререквизиты:</w:t>
      </w:r>
      <w:r>
        <w:rPr>
          <w:color w:val="000000"/>
          <w:sz w:val="28"/>
          <w:szCs w:val="28"/>
        </w:rPr>
        <w:t xml:space="preserve"> физиология животных.</w:t>
      </w:r>
    </w:p>
    <w:p w:rsidR="003616D1" w:rsidRDefault="003616D1" w:rsidP="003616D1">
      <w:pPr>
        <w:ind w:right="-288" w:firstLine="708"/>
        <w:jc w:val="both"/>
        <w:rPr>
          <w:color w:val="000000"/>
          <w:sz w:val="28"/>
          <w:szCs w:val="28"/>
        </w:rPr>
      </w:pPr>
      <w:r>
        <w:rPr>
          <w:b/>
          <w:color w:val="000000"/>
          <w:sz w:val="28"/>
          <w:szCs w:val="28"/>
        </w:rPr>
        <w:t xml:space="preserve">Постреквизиты: </w:t>
      </w:r>
      <w:r>
        <w:rPr>
          <w:color w:val="000000"/>
          <w:sz w:val="28"/>
          <w:szCs w:val="28"/>
        </w:rPr>
        <w:t>эпизоотология с ветеринарной  санитарией.</w:t>
      </w:r>
    </w:p>
    <w:p w:rsidR="003616D1" w:rsidRDefault="003616D1" w:rsidP="003616D1">
      <w:pPr>
        <w:tabs>
          <w:tab w:val="left" w:pos="180"/>
          <w:tab w:val="left" w:pos="720"/>
        </w:tabs>
        <w:ind w:right="-288"/>
        <w:jc w:val="both"/>
        <w:rPr>
          <w:color w:val="000000"/>
          <w:sz w:val="28"/>
          <w:szCs w:val="28"/>
        </w:rPr>
      </w:pPr>
      <w:r>
        <w:rPr>
          <w:b/>
          <w:color w:val="000000"/>
          <w:sz w:val="28"/>
          <w:szCs w:val="28"/>
        </w:rPr>
        <w:t xml:space="preserve">       </w:t>
      </w:r>
      <w:r>
        <w:rPr>
          <w:b/>
          <w:color w:val="000000"/>
          <w:sz w:val="28"/>
          <w:szCs w:val="28"/>
        </w:rPr>
        <w:tab/>
        <w:t>Цели и задачи дисциплины</w:t>
      </w:r>
      <w:r>
        <w:rPr>
          <w:color w:val="000000"/>
          <w:sz w:val="28"/>
          <w:szCs w:val="28"/>
        </w:rPr>
        <w:t xml:space="preserve"> </w:t>
      </w:r>
    </w:p>
    <w:p w:rsidR="003616D1" w:rsidRDefault="003616D1" w:rsidP="003616D1">
      <w:pPr>
        <w:tabs>
          <w:tab w:val="left" w:pos="180"/>
          <w:tab w:val="left" w:pos="720"/>
        </w:tabs>
        <w:ind w:right="-288"/>
        <w:jc w:val="both"/>
        <w:rPr>
          <w:color w:val="000000"/>
          <w:sz w:val="28"/>
          <w:szCs w:val="28"/>
        </w:rPr>
      </w:pPr>
      <w:r>
        <w:rPr>
          <w:b/>
          <w:color w:val="000000"/>
          <w:sz w:val="28"/>
          <w:szCs w:val="28"/>
        </w:rPr>
        <w:tab/>
      </w:r>
      <w:r>
        <w:rPr>
          <w:b/>
          <w:color w:val="000000"/>
          <w:sz w:val="28"/>
          <w:szCs w:val="28"/>
        </w:rPr>
        <w:tab/>
      </w:r>
      <w:r>
        <w:rPr>
          <w:color w:val="000000"/>
          <w:sz w:val="28"/>
          <w:szCs w:val="28"/>
        </w:rPr>
        <w:t xml:space="preserve">Цель дисциплины: освоить патогенез и патоморфологию при общих патологических процессах, а также при незаразных, инфекционных и инвазионных заболеваниях.  </w:t>
      </w:r>
    </w:p>
    <w:p w:rsidR="003616D1" w:rsidRDefault="003616D1" w:rsidP="003616D1">
      <w:pPr>
        <w:ind w:right="-288"/>
        <w:jc w:val="both"/>
        <w:rPr>
          <w:b/>
          <w:color w:val="000000"/>
          <w:sz w:val="28"/>
          <w:szCs w:val="28"/>
        </w:rPr>
      </w:pPr>
      <w:r>
        <w:rPr>
          <w:color w:val="000000"/>
          <w:sz w:val="28"/>
          <w:szCs w:val="28"/>
        </w:rPr>
        <w:t xml:space="preserve">       </w:t>
      </w:r>
      <w:r>
        <w:rPr>
          <w:color w:val="000000"/>
          <w:sz w:val="28"/>
          <w:szCs w:val="28"/>
        </w:rPr>
        <w:tab/>
        <w:t>Задача дисциплины:</w:t>
      </w:r>
      <w:r>
        <w:rPr>
          <w:b/>
          <w:color w:val="000000"/>
          <w:sz w:val="28"/>
          <w:szCs w:val="28"/>
        </w:rPr>
        <w:t xml:space="preserve"> </w:t>
      </w:r>
      <w:r>
        <w:rPr>
          <w:color w:val="000000"/>
          <w:sz w:val="28"/>
          <w:szCs w:val="28"/>
        </w:rPr>
        <w:t xml:space="preserve">теоретическая и практическая подготовка студентов для своевременной и правильной  постановки диагноза, для профилактики заболеваний животных и птиц, освоить методы патологической диагностики, методы вскрытия разных видов животных, назначения инструментария, патогенез, этиология заболевания. </w:t>
      </w:r>
    </w:p>
    <w:p w:rsidR="003616D1" w:rsidRDefault="003616D1" w:rsidP="003616D1">
      <w:pPr>
        <w:ind w:firstLine="708"/>
        <w:jc w:val="both"/>
        <w:rPr>
          <w:color w:val="000000"/>
          <w:sz w:val="28"/>
          <w:szCs w:val="28"/>
        </w:rPr>
      </w:pPr>
      <w:r>
        <w:rPr>
          <w:color w:val="000000"/>
          <w:sz w:val="28"/>
          <w:szCs w:val="28"/>
        </w:rPr>
        <w:t>В результате изучения дисциплины студенты должны</w:t>
      </w:r>
    </w:p>
    <w:p w:rsidR="003616D1" w:rsidRDefault="003616D1" w:rsidP="003616D1">
      <w:pPr>
        <w:tabs>
          <w:tab w:val="left" w:pos="284"/>
          <w:tab w:val="left" w:pos="540"/>
        </w:tabs>
        <w:ind w:right="-288" w:firstLine="360"/>
        <w:jc w:val="both"/>
        <w:rPr>
          <w:b/>
          <w:i/>
          <w:color w:val="000000"/>
          <w:sz w:val="28"/>
          <w:szCs w:val="28"/>
        </w:rPr>
      </w:pPr>
      <w:r>
        <w:rPr>
          <w:b/>
          <w:i/>
          <w:color w:val="000000"/>
          <w:sz w:val="28"/>
          <w:szCs w:val="28"/>
        </w:rPr>
        <w:t xml:space="preserve">      знать: </w:t>
      </w:r>
    </w:p>
    <w:p w:rsidR="003616D1" w:rsidRDefault="003616D1" w:rsidP="003616D1">
      <w:pPr>
        <w:tabs>
          <w:tab w:val="left" w:pos="284"/>
        </w:tabs>
        <w:ind w:right="-288" w:firstLine="360"/>
        <w:jc w:val="both"/>
        <w:rPr>
          <w:color w:val="000000"/>
          <w:sz w:val="28"/>
          <w:szCs w:val="28"/>
        </w:rPr>
      </w:pPr>
      <w:r>
        <w:rPr>
          <w:color w:val="000000"/>
          <w:sz w:val="28"/>
          <w:szCs w:val="28"/>
        </w:rPr>
        <w:tab/>
        <w:t>- основные понятия общей нозологии;</w:t>
      </w:r>
    </w:p>
    <w:p w:rsidR="003616D1" w:rsidRDefault="003616D1" w:rsidP="003616D1">
      <w:pPr>
        <w:tabs>
          <w:tab w:val="left" w:pos="284"/>
        </w:tabs>
        <w:ind w:right="-288" w:firstLine="360"/>
        <w:jc w:val="both"/>
        <w:rPr>
          <w:color w:val="000000"/>
          <w:sz w:val="28"/>
          <w:szCs w:val="28"/>
        </w:rPr>
      </w:pPr>
      <w:r>
        <w:rPr>
          <w:color w:val="000000"/>
          <w:sz w:val="28"/>
          <w:szCs w:val="28"/>
        </w:rPr>
        <w:tab/>
        <w:t>-роль и значение причин, условий и реактивных свойств организма в  возникновении, развитии и завершении болезней;</w:t>
      </w:r>
    </w:p>
    <w:p w:rsidR="003616D1" w:rsidRDefault="003616D1" w:rsidP="003616D1">
      <w:pPr>
        <w:tabs>
          <w:tab w:val="left" w:pos="284"/>
        </w:tabs>
        <w:ind w:right="-288" w:firstLine="360"/>
        <w:jc w:val="both"/>
        <w:rPr>
          <w:color w:val="000000"/>
          <w:sz w:val="28"/>
          <w:szCs w:val="28"/>
        </w:rPr>
      </w:pPr>
      <w:r>
        <w:rPr>
          <w:color w:val="000000"/>
          <w:sz w:val="28"/>
          <w:szCs w:val="28"/>
        </w:rPr>
        <w:tab/>
        <w:t>-причины и механизмы типовых патологических процессов и реакций, их проявления и значение для организма при развитии различных заболеваний;</w:t>
      </w:r>
    </w:p>
    <w:p w:rsidR="003616D1" w:rsidRDefault="003616D1" w:rsidP="003616D1">
      <w:pPr>
        <w:tabs>
          <w:tab w:val="left" w:pos="284"/>
        </w:tabs>
        <w:ind w:right="-288" w:firstLine="360"/>
        <w:jc w:val="both"/>
        <w:rPr>
          <w:color w:val="000000"/>
          <w:sz w:val="28"/>
          <w:szCs w:val="28"/>
        </w:rPr>
      </w:pPr>
      <w:r>
        <w:rPr>
          <w:color w:val="000000"/>
          <w:sz w:val="28"/>
          <w:szCs w:val="28"/>
        </w:rPr>
        <w:tab/>
        <w:t>-связь патологии с другими биологическими, ветеринарными дисциплинами;</w:t>
      </w:r>
    </w:p>
    <w:p w:rsidR="003616D1" w:rsidRDefault="003616D1" w:rsidP="003616D1">
      <w:pPr>
        <w:tabs>
          <w:tab w:val="left" w:pos="284"/>
        </w:tabs>
        <w:ind w:right="-288" w:firstLine="360"/>
        <w:jc w:val="both"/>
        <w:rPr>
          <w:color w:val="000000"/>
          <w:sz w:val="28"/>
          <w:szCs w:val="28"/>
        </w:rPr>
      </w:pPr>
      <w:r>
        <w:rPr>
          <w:color w:val="000000"/>
          <w:sz w:val="28"/>
          <w:szCs w:val="28"/>
        </w:rPr>
        <w:tab/>
        <w:t>-знания о морфологической сущности патологических процессов и морфологическом проявлении, патогенезе важнейших болезней сельскохозяйственных животных.</w:t>
      </w:r>
    </w:p>
    <w:p w:rsidR="003616D1" w:rsidRDefault="003616D1" w:rsidP="003616D1">
      <w:pPr>
        <w:tabs>
          <w:tab w:val="left" w:pos="284"/>
        </w:tabs>
        <w:ind w:right="-288" w:firstLine="360"/>
        <w:jc w:val="both"/>
        <w:rPr>
          <w:b/>
          <w:i/>
          <w:color w:val="000000"/>
          <w:sz w:val="28"/>
          <w:szCs w:val="28"/>
        </w:rPr>
      </w:pPr>
      <w:r>
        <w:rPr>
          <w:b/>
          <w:i/>
          <w:color w:val="000000"/>
          <w:sz w:val="28"/>
          <w:szCs w:val="28"/>
        </w:rPr>
        <w:tab/>
        <w:t xml:space="preserve"> уметь: </w:t>
      </w:r>
    </w:p>
    <w:p w:rsidR="003616D1" w:rsidRDefault="003616D1" w:rsidP="003616D1">
      <w:pPr>
        <w:tabs>
          <w:tab w:val="left" w:pos="284"/>
        </w:tabs>
        <w:ind w:right="-288" w:firstLine="360"/>
        <w:jc w:val="both"/>
        <w:rPr>
          <w:color w:val="000000"/>
          <w:sz w:val="28"/>
          <w:szCs w:val="28"/>
        </w:rPr>
      </w:pPr>
      <w:r>
        <w:rPr>
          <w:b/>
          <w:color w:val="000000"/>
          <w:sz w:val="28"/>
          <w:szCs w:val="28"/>
        </w:rPr>
        <w:tab/>
        <w:t>-</w:t>
      </w:r>
      <w:r>
        <w:rPr>
          <w:color w:val="000000"/>
          <w:sz w:val="28"/>
          <w:szCs w:val="28"/>
        </w:rPr>
        <w:t>применять полученные знания при изучении клинических дисциплин и в последующей лечебно-профилактической деятельности;</w:t>
      </w:r>
    </w:p>
    <w:p w:rsidR="003616D1" w:rsidRDefault="003616D1" w:rsidP="003616D1">
      <w:pPr>
        <w:tabs>
          <w:tab w:val="left" w:pos="284"/>
        </w:tabs>
        <w:ind w:right="-288" w:firstLine="360"/>
        <w:jc w:val="both"/>
        <w:rPr>
          <w:color w:val="000000"/>
          <w:sz w:val="28"/>
          <w:szCs w:val="28"/>
        </w:rPr>
      </w:pPr>
      <w:r>
        <w:rPr>
          <w:color w:val="000000"/>
          <w:sz w:val="28"/>
          <w:szCs w:val="28"/>
        </w:rPr>
        <w:tab/>
        <w:t>-анализировать вопросы общей патологии и правильно оценить современные теоретические концепции и направления в ветеринарии;</w:t>
      </w:r>
    </w:p>
    <w:p w:rsidR="003616D1" w:rsidRDefault="003616D1" w:rsidP="003616D1">
      <w:pPr>
        <w:tabs>
          <w:tab w:val="left" w:pos="284"/>
        </w:tabs>
        <w:ind w:right="-288" w:firstLine="360"/>
        <w:jc w:val="both"/>
        <w:rPr>
          <w:color w:val="000000"/>
          <w:sz w:val="28"/>
          <w:szCs w:val="28"/>
        </w:rPr>
      </w:pPr>
      <w:r>
        <w:rPr>
          <w:color w:val="000000"/>
          <w:sz w:val="28"/>
          <w:szCs w:val="28"/>
        </w:rPr>
        <w:tab/>
        <w:t>-планировать и проводить эксперименты на животных, обрабатывать и анализировать, результаты опытов, правильно понимать значение эксперимента для изучения клинических форм патологии;</w:t>
      </w:r>
    </w:p>
    <w:p w:rsidR="003616D1" w:rsidRDefault="003616D1" w:rsidP="003616D1">
      <w:pPr>
        <w:tabs>
          <w:tab w:val="left" w:pos="284"/>
        </w:tabs>
        <w:ind w:right="-288" w:firstLine="360"/>
        <w:jc w:val="both"/>
        <w:rPr>
          <w:b/>
          <w:i/>
          <w:color w:val="000000"/>
          <w:sz w:val="28"/>
          <w:szCs w:val="28"/>
        </w:rPr>
      </w:pPr>
      <w:r>
        <w:rPr>
          <w:i/>
          <w:color w:val="000000"/>
          <w:sz w:val="28"/>
          <w:szCs w:val="28"/>
        </w:rPr>
        <w:tab/>
        <w:t xml:space="preserve"> </w:t>
      </w:r>
      <w:r>
        <w:rPr>
          <w:b/>
          <w:i/>
          <w:color w:val="000000"/>
          <w:sz w:val="28"/>
          <w:szCs w:val="28"/>
        </w:rPr>
        <w:t xml:space="preserve">владеть: </w:t>
      </w:r>
    </w:p>
    <w:p w:rsidR="003616D1" w:rsidRDefault="003616D1" w:rsidP="003616D1">
      <w:pPr>
        <w:tabs>
          <w:tab w:val="left" w:pos="284"/>
        </w:tabs>
        <w:ind w:right="-288" w:firstLine="360"/>
        <w:jc w:val="both"/>
        <w:rPr>
          <w:color w:val="000000"/>
          <w:sz w:val="28"/>
          <w:szCs w:val="28"/>
        </w:rPr>
      </w:pPr>
      <w:r>
        <w:rPr>
          <w:color w:val="000000"/>
          <w:sz w:val="28"/>
          <w:szCs w:val="28"/>
        </w:rPr>
        <w:tab/>
        <w:t>навыками вскрытия животных, своевременной и правильной постановки диагноза, освоить методы патологической диагностики;</w:t>
      </w:r>
    </w:p>
    <w:p w:rsidR="003616D1" w:rsidRDefault="003616D1" w:rsidP="003616D1">
      <w:pPr>
        <w:ind w:right="-288"/>
        <w:jc w:val="both"/>
        <w:rPr>
          <w:b/>
          <w:color w:val="000000"/>
          <w:sz w:val="28"/>
          <w:szCs w:val="28"/>
        </w:rPr>
      </w:pPr>
      <w:r>
        <w:rPr>
          <w:color w:val="000000"/>
          <w:sz w:val="28"/>
          <w:szCs w:val="28"/>
        </w:rPr>
        <w:tab/>
      </w:r>
      <w:r>
        <w:rPr>
          <w:b/>
          <w:i/>
          <w:sz w:val="28"/>
          <w:szCs w:val="28"/>
        </w:rPr>
        <w:t xml:space="preserve">быть компетентными </w:t>
      </w:r>
      <w:r>
        <w:rPr>
          <w:sz w:val="28"/>
          <w:szCs w:val="28"/>
        </w:rPr>
        <w:t>в</w:t>
      </w:r>
      <w:r>
        <w:rPr>
          <w:b/>
          <w:i/>
          <w:sz w:val="28"/>
          <w:szCs w:val="28"/>
        </w:rPr>
        <w:t xml:space="preserve"> </w:t>
      </w:r>
      <w:r>
        <w:rPr>
          <w:color w:val="000000"/>
          <w:sz w:val="28"/>
          <w:szCs w:val="28"/>
        </w:rPr>
        <w:t>правильной  постановке   диагноза, для профилактики заболеваний животных и птиц, в методике патологической диагностики, вскрытия разных видов животных.</w:t>
      </w:r>
    </w:p>
    <w:p w:rsidR="003616D1" w:rsidRDefault="003616D1" w:rsidP="003616D1">
      <w:pPr>
        <w:ind w:right="-288"/>
        <w:jc w:val="both"/>
        <w:rPr>
          <w:sz w:val="28"/>
          <w:szCs w:val="28"/>
        </w:rPr>
      </w:pPr>
      <w:r>
        <w:rPr>
          <w:sz w:val="28"/>
          <w:szCs w:val="28"/>
        </w:rPr>
        <w:t>По дисциплине предусмотрено выполнение курсовой работы</w:t>
      </w:r>
    </w:p>
    <w:p w:rsidR="003616D1" w:rsidRDefault="003616D1" w:rsidP="003616D1">
      <w:pPr>
        <w:tabs>
          <w:tab w:val="left" w:pos="709"/>
        </w:tabs>
        <w:ind w:firstLine="360"/>
        <w:rPr>
          <w:b/>
          <w:color w:val="000000"/>
          <w:sz w:val="28"/>
          <w:szCs w:val="28"/>
        </w:rPr>
      </w:pPr>
      <w:r>
        <w:rPr>
          <w:b/>
          <w:color w:val="000000"/>
          <w:sz w:val="28"/>
          <w:szCs w:val="28"/>
        </w:rPr>
        <w:lastRenderedPageBreak/>
        <w:tab/>
        <w:t>2 Содержание дисциплины</w:t>
      </w:r>
    </w:p>
    <w:p w:rsidR="003616D1" w:rsidRDefault="003616D1" w:rsidP="003616D1">
      <w:pPr>
        <w:tabs>
          <w:tab w:val="left" w:pos="709"/>
        </w:tabs>
        <w:ind w:firstLine="360"/>
        <w:rPr>
          <w:b/>
          <w:color w:val="000000"/>
          <w:sz w:val="28"/>
          <w:szCs w:val="28"/>
        </w:rPr>
      </w:pPr>
    </w:p>
    <w:p w:rsidR="003616D1" w:rsidRDefault="003616D1" w:rsidP="003616D1">
      <w:pPr>
        <w:ind w:firstLine="708"/>
        <w:rPr>
          <w:b/>
          <w:sz w:val="28"/>
          <w:szCs w:val="28"/>
        </w:rPr>
      </w:pPr>
      <w:r>
        <w:rPr>
          <w:b/>
          <w:sz w:val="28"/>
          <w:szCs w:val="28"/>
        </w:rPr>
        <w:t>Модуль 1 Введение в патологию</w:t>
      </w:r>
    </w:p>
    <w:p w:rsidR="003616D1" w:rsidRDefault="003616D1" w:rsidP="003616D1">
      <w:pPr>
        <w:ind w:firstLine="708"/>
        <w:rPr>
          <w:b/>
          <w:sz w:val="28"/>
          <w:szCs w:val="28"/>
        </w:rPr>
      </w:pPr>
    </w:p>
    <w:p w:rsidR="003616D1" w:rsidRDefault="003616D1" w:rsidP="003616D1">
      <w:pPr>
        <w:ind w:firstLine="708"/>
        <w:jc w:val="both"/>
        <w:rPr>
          <w:b/>
          <w:color w:val="000000"/>
          <w:sz w:val="28"/>
          <w:szCs w:val="28"/>
        </w:rPr>
      </w:pPr>
      <w:r>
        <w:rPr>
          <w:b/>
          <w:color w:val="000000"/>
          <w:sz w:val="28"/>
          <w:szCs w:val="28"/>
        </w:rPr>
        <w:t>Раздел 1 ОБЩАЯ ПАТОЛОГИЯ</w:t>
      </w:r>
    </w:p>
    <w:p w:rsidR="003616D1" w:rsidRDefault="003616D1" w:rsidP="003616D1">
      <w:pPr>
        <w:tabs>
          <w:tab w:val="left" w:pos="0"/>
        </w:tabs>
        <w:jc w:val="both"/>
        <w:rPr>
          <w:b/>
          <w:color w:val="000000"/>
          <w:sz w:val="28"/>
          <w:szCs w:val="28"/>
        </w:rPr>
      </w:pPr>
      <w:r>
        <w:rPr>
          <w:b/>
          <w:color w:val="000000"/>
          <w:sz w:val="28"/>
          <w:szCs w:val="28"/>
        </w:rPr>
        <w:tab/>
        <w:t>1.1 Общая нозология. Учение о болезни</w:t>
      </w:r>
    </w:p>
    <w:p w:rsidR="003616D1" w:rsidRDefault="003616D1" w:rsidP="003616D1">
      <w:pPr>
        <w:tabs>
          <w:tab w:val="left" w:pos="0"/>
        </w:tabs>
        <w:jc w:val="both"/>
        <w:rPr>
          <w:color w:val="000000"/>
          <w:sz w:val="28"/>
          <w:szCs w:val="28"/>
        </w:rPr>
      </w:pPr>
      <w:r>
        <w:rPr>
          <w:color w:val="000000"/>
          <w:sz w:val="28"/>
          <w:szCs w:val="28"/>
        </w:rPr>
        <w:tab/>
        <w:t>Основные понятия общей нозологии. Понятие о здоровье. Переходное состояние организма между здоровьем и болезнью (предболезнь). Понятие о патологической реакции, патологическом процессе, патологическом состоянии. Понятие болезни. Болезнь как единство повреждения и защитно-приспособительных реакций организма. Критика антинаучных представлений о болезни. Принципы классификации болезней. Виды течения болезни: острое, подострое, хроническое. Периоды болезни: инкубационный (латентный), продромальный, клиническое проявление типичных признаков (собственно болезнь) и исход болезни (завершающий период). Выздоровление – полное и неполное. Характер течения болезни: ремиссии, рецидивы, осложнения.</w:t>
      </w:r>
    </w:p>
    <w:p w:rsidR="003616D1" w:rsidRDefault="003616D1" w:rsidP="003616D1">
      <w:pPr>
        <w:tabs>
          <w:tab w:val="left" w:pos="0"/>
        </w:tabs>
        <w:jc w:val="both"/>
        <w:rPr>
          <w:color w:val="000000"/>
          <w:sz w:val="28"/>
          <w:szCs w:val="28"/>
        </w:rPr>
      </w:pPr>
      <w:r>
        <w:rPr>
          <w:color w:val="000000"/>
          <w:sz w:val="28"/>
          <w:szCs w:val="28"/>
        </w:rPr>
        <w:tab/>
        <w:t>Терминальные состояния. Умирание как стадийный процесс. Клинические признаки смерти. Предагональное состояние, агония, клиническая смерть, биологическая смерть. Патофизиологические основы реанимации. Анабиоз. Зимняя и летняя спячка. Трупные изменения: охлаждение, окоченение, посмертное перемещение крови, посмертное свертывание крови, аутолиз и гниение. Значение трупных и агональных изменений при патологической диагностике</w:t>
      </w:r>
    </w:p>
    <w:p w:rsidR="003616D1" w:rsidRDefault="003616D1" w:rsidP="003616D1">
      <w:pPr>
        <w:tabs>
          <w:tab w:val="left" w:pos="0"/>
        </w:tabs>
        <w:ind w:firstLine="360"/>
        <w:jc w:val="both"/>
        <w:rPr>
          <w:b/>
          <w:color w:val="000000"/>
          <w:sz w:val="28"/>
          <w:szCs w:val="28"/>
        </w:rPr>
      </w:pPr>
      <w:r>
        <w:rPr>
          <w:b/>
          <w:color w:val="000000"/>
          <w:sz w:val="28"/>
          <w:szCs w:val="28"/>
        </w:rPr>
        <w:t xml:space="preserve">    </w:t>
      </w:r>
      <w:r>
        <w:rPr>
          <w:b/>
          <w:color w:val="000000"/>
          <w:sz w:val="28"/>
          <w:szCs w:val="28"/>
        </w:rPr>
        <w:tab/>
      </w:r>
    </w:p>
    <w:p w:rsidR="003616D1" w:rsidRDefault="003616D1" w:rsidP="003616D1">
      <w:pPr>
        <w:tabs>
          <w:tab w:val="left" w:pos="0"/>
        </w:tabs>
        <w:ind w:firstLine="360"/>
        <w:jc w:val="both"/>
        <w:rPr>
          <w:b/>
          <w:color w:val="000000"/>
          <w:sz w:val="28"/>
          <w:szCs w:val="28"/>
        </w:rPr>
      </w:pPr>
      <w:r>
        <w:rPr>
          <w:b/>
          <w:color w:val="000000"/>
          <w:sz w:val="28"/>
          <w:szCs w:val="28"/>
        </w:rPr>
        <w:tab/>
        <w:t>1.2 Общая этиология</w:t>
      </w:r>
    </w:p>
    <w:p w:rsidR="003616D1" w:rsidRDefault="003616D1" w:rsidP="003616D1">
      <w:pPr>
        <w:tabs>
          <w:tab w:val="left" w:pos="0"/>
        </w:tabs>
        <w:jc w:val="both"/>
        <w:rPr>
          <w:color w:val="000000"/>
          <w:sz w:val="28"/>
          <w:szCs w:val="28"/>
        </w:rPr>
      </w:pPr>
      <w:r>
        <w:rPr>
          <w:color w:val="000000"/>
          <w:sz w:val="28"/>
          <w:szCs w:val="28"/>
        </w:rPr>
        <w:tab/>
        <w:t xml:space="preserve">Значение изучения этиологии болезней для их профилактики и лечения. Роль причин и условий в возникновении болезней, их взаимосвязь. Понятие о внешних и внутренних причинах болезни. Свойства патогенных факторов, их основные категории. Этиотропный принцип профилактики терапии болезней. </w:t>
      </w:r>
    </w:p>
    <w:p w:rsidR="003616D1" w:rsidRDefault="003616D1" w:rsidP="003616D1">
      <w:pPr>
        <w:tabs>
          <w:tab w:val="left" w:pos="0"/>
        </w:tabs>
        <w:jc w:val="both"/>
        <w:rPr>
          <w:color w:val="000000"/>
          <w:sz w:val="28"/>
          <w:szCs w:val="28"/>
        </w:rPr>
      </w:pPr>
      <w:r>
        <w:rPr>
          <w:color w:val="000000"/>
          <w:sz w:val="28"/>
          <w:szCs w:val="28"/>
        </w:rPr>
        <w:tab/>
        <w:t>Критика теорий общей этиологии (монокаузализм, кондиционализм, конституционализм и др.)</w:t>
      </w:r>
    </w:p>
    <w:p w:rsidR="003616D1" w:rsidRDefault="003616D1" w:rsidP="003616D1">
      <w:pPr>
        <w:tabs>
          <w:tab w:val="left" w:pos="0"/>
        </w:tabs>
        <w:jc w:val="both"/>
        <w:rPr>
          <w:b/>
          <w:color w:val="000000"/>
          <w:sz w:val="28"/>
          <w:szCs w:val="28"/>
        </w:rPr>
      </w:pPr>
      <w:r>
        <w:rPr>
          <w:b/>
          <w:color w:val="000000"/>
          <w:sz w:val="28"/>
          <w:szCs w:val="28"/>
        </w:rPr>
        <w:t xml:space="preserve">         </w:t>
      </w:r>
    </w:p>
    <w:p w:rsidR="003616D1" w:rsidRDefault="003616D1" w:rsidP="003616D1">
      <w:pPr>
        <w:tabs>
          <w:tab w:val="left" w:pos="0"/>
        </w:tabs>
        <w:jc w:val="both"/>
        <w:rPr>
          <w:b/>
          <w:color w:val="000000"/>
          <w:sz w:val="28"/>
          <w:szCs w:val="28"/>
        </w:rPr>
      </w:pPr>
      <w:r>
        <w:rPr>
          <w:b/>
          <w:color w:val="000000"/>
          <w:sz w:val="28"/>
          <w:szCs w:val="28"/>
        </w:rPr>
        <w:tab/>
        <w:t>1.3 Действие болезнетворных факторов внешней среды</w:t>
      </w:r>
    </w:p>
    <w:p w:rsidR="003616D1" w:rsidRDefault="003616D1" w:rsidP="003616D1">
      <w:pPr>
        <w:tabs>
          <w:tab w:val="left" w:pos="0"/>
        </w:tabs>
        <w:jc w:val="both"/>
        <w:rPr>
          <w:b/>
          <w:color w:val="000000"/>
          <w:sz w:val="28"/>
          <w:szCs w:val="28"/>
        </w:rPr>
      </w:pPr>
      <w:r>
        <w:rPr>
          <w:b/>
          <w:color w:val="000000"/>
          <w:sz w:val="28"/>
          <w:szCs w:val="28"/>
        </w:rPr>
        <w:t xml:space="preserve">          1.3.1 Болезнетворные воздействия механических факторов</w:t>
      </w:r>
    </w:p>
    <w:p w:rsidR="003616D1" w:rsidRDefault="003616D1" w:rsidP="003616D1">
      <w:pPr>
        <w:tabs>
          <w:tab w:val="left" w:pos="0"/>
        </w:tabs>
        <w:jc w:val="both"/>
        <w:rPr>
          <w:color w:val="000000"/>
          <w:sz w:val="28"/>
          <w:szCs w:val="28"/>
        </w:rPr>
      </w:pPr>
      <w:r>
        <w:rPr>
          <w:color w:val="000000"/>
          <w:sz w:val="28"/>
          <w:szCs w:val="28"/>
        </w:rPr>
        <w:tab/>
        <w:t>Удар Сдавление тканей. Ушиб. Растяжение, Разрыв, Общие нарушения при травмах. Травматический шок. Основные факторы, вызывающие и способствующие развитию травматического шока. Фазы травматического шока. Нарушение рефлекторной деятельности при травматическом шоке. Повреждающее действие звука и шума. Действие ультразвука</w:t>
      </w:r>
    </w:p>
    <w:p w:rsidR="003616D1" w:rsidRDefault="003616D1" w:rsidP="003616D1">
      <w:pPr>
        <w:tabs>
          <w:tab w:val="left" w:pos="0"/>
        </w:tabs>
        <w:jc w:val="both"/>
        <w:rPr>
          <w:b/>
          <w:color w:val="000000"/>
          <w:sz w:val="28"/>
          <w:szCs w:val="28"/>
        </w:rPr>
      </w:pPr>
      <w:r>
        <w:rPr>
          <w:b/>
          <w:color w:val="000000"/>
          <w:sz w:val="28"/>
          <w:szCs w:val="28"/>
        </w:rPr>
        <w:tab/>
        <w:t xml:space="preserve"> </w:t>
      </w:r>
    </w:p>
    <w:p w:rsidR="003616D1" w:rsidRDefault="003616D1" w:rsidP="003616D1">
      <w:pPr>
        <w:tabs>
          <w:tab w:val="left" w:pos="0"/>
        </w:tabs>
        <w:jc w:val="both"/>
        <w:rPr>
          <w:color w:val="000000"/>
          <w:sz w:val="28"/>
          <w:szCs w:val="28"/>
        </w:rPr>
      </w:pPr>
      <w:r>
        <w:rPr>
          <w:b/>
          <w:color w:val="000000"/>
          <w:sz w:val="28"/>
          <w:szCs w:val="28"/>
        </w:rPr>
        <w:tab/>
        <w:t>1.3.2 Болезнетворное действие физических факторов</w:t>
      </w:r>
    </w:p>
    <w:p w:rsidR="003616D1" w:rsidRDefault="003616D1" w:rsidP="003616D1">
      <w:pPr>
        <w:tabs>
          <w:tab w:val="left" w:pos="0"/>
        </w:tabs>
        <w:jc w:val="both"/>
        <w:rPr>
          <w:color w:val="000000"/>
          <w:sz w:val="28"/>
          <w:szCs w:val="28"/>
        </w:rPr>
      </w:pPr>
      <w:r>
        <w:rPr>
          <w:color w:val="000000"/>
          <w:sz w:val="28"/>
          <w:szCs w:val="28"/>
        </w:rPr>
        <w:tab/>
        <w:t xml:space="preserve">Действие на организм высокой температуры. Перегревание. Тепловой удар. Солнечный удар. Ожог. Местные и общие проявления при ожогах. </w:t>
      </w:r>
      <w:r>
        <w:rPr>
          <w:color w:val="000000"/>
          <w:sz w:val="28"/>
          <w:szCs w:val="28"/>
        </w:rPr>
        <w:lastRenderedPageBreak/>
        <w:t>Ожоговый шок. Действие на организм низкой температуры. Охлаждение. Роль охлаждения в возникновении простудных заболеваний. Местное действие холода. Отморожение</w:t>
      </w:r>
    </w:p>
    <w:p w:rsidR="003616D1" w:rsidRDefault="003616D1" w:rsidP="003616D1">
      <w:pPr>
        <w:tabs>
          <w:tab w:val="left" w:pos="0"/>
        </w:tabs>
        <w:jc w:val="both"/>
        <w:rPr>
          <w:color w:val="000000"/>
          <w:sz w:val="28"/>
          <w:szCs w:val="28"/>
        </w:rPr>
      </w:pPr>
      <w:r>
        <w:rPr>
          <w:color w:val="000000"/>
          <w:sz w:val="28"/>
          <w:szCs w:val="28"/>
        </w:rPr>
        <w:tab/>
        <w:t>Повреждающее действие лучей солнечного спектра. Действие ультрафиолетовых лучей. Действие длинных волн солнечного спектра. Красные  и инфракрасные лучи</w:t>
      </w:r>
    </w:p>
    <w:p w:rsidR="003616D1" w:rsidRDefault="003616D1" w:rsidP="003616D1">
      <w:pPr>
        <w:tabs>
          <w:tab w:val="left" w:pos="0"/>
        </w:tabs>
        <w:jc w:val="both"/>
        <w:rPr>
          <w:color w:val="000000"/>
          <w:sz w:val="28"/>
          <w:szCs w:val="28"/>
        </w:rPr>
      </w:pPr>
      <w:r>
        <w:rPr>
          <w:color w:val="000000"/>
          <w:sz w:val="28"/>
          <w:szCs w:val="28"/>
        </w:rPr>
        <w:tab/>
        <w:t>Повреждающее действие излучения лазеров. Повреждающее действие ионизирующих излучений. Механизмы действия ионизирующих излучений на живые организмы. Патогенез лучевой болезни. Патогенез лучевого поражения организма</w:t>
      </w:r>
    </w:p>
    <w:p w:rsidR="003616D1" w:rsidRDefault="003616D1" w:rsidP="003616D1">
      <w:pPr>
        <w:tabs>
          <w:tab w:val="left" w:pos="0"/>
        </w:tabs>
        <w:jc w:val="both"/>
        <w:rPr>
          <w:color w:val="000000"/>
          <w:sz w:val="28"/>
          <w:szCs w:val="28"/>
        </w:rPr>
      </w:pPr>
      <w:r>
        <w:rPr>
          <w:color w:val="000000"/>
          <w:sz w:val="28"/>
          <w:szCs w:val="28"/>
        </w:rPr>
        <w:tab/>
        <w:t>Повреждающее действие электрической энергии. Факторы, определяющие степень поражения электрическим током. Патологические изменения в организме при действии электрического тока. Механизмы, повреждающего действия электрического тока</w:t>
      </w:r>
    </w:p>
    <w:p w:rsidR="003616D1" w:rsidRDefault="003616D1" w:rsidP="003616D1">
      <w:pPr>
        <w:tabs>
          <w:tab w:val="left" w:pos="0"/>
        </w:tabs>
        <w:jc w:val="both"/>
        <w:rPr>
          <w:color w:val="000000"/>
          <w:sz w:val="28"/>
          <w:szCs w:val="28"/>
        </w:rPr>
      </w:pPr>
      <w:r>
        <w:rPr>
          <w:color w:val="000000"/>
          <w:sz w:val="28"/>
          <w:szCs w:val="28"/>
        </w:rPr>
        <w:tab/>
        <w:t>Действие атмосферного электричества (удары молнии). Повреждающее действие изменений барометрического давления. Действие пониженного барометрического давления</w:t>
      </w:r>
    </w:p>
    <w:p w:rsidR="003616D1" w:rsidRDefault="003616D1" w:rsidP="003616D1">
      <w:pPr>
        <w:tabs>
          <w:tab w:val="left" w:pos="0"/>
        </w:tabs>
        <w:jc w:val="both"/>
        <w:rPr>
          <w:b/>
          <w:color w:val="000000"/>
          <w:sz w:val="28"/>
          <w:szCs w:val="28"/>
        </w:rPr>
      </w:pPr>
      <w:r>
        <w:rPr>
          <w:b/>
          <w:color w:val="000000"/>
          <w:sz w:val="28"/>
          <w:szCs w:val="28"/>
        </w:rPr>
        <w:tab/>
      </w:r>
    </w:p>
    <w:p w:rsidR="003616D1" w:rsidRDefault="003616D1" w:rsidP="003616D1">
      <w:pPr>
        <w:tabs>
          <w:tab w:val="left" w:pos="0"/>
        </w:tabs>
        <w:jc w:val="both"/>
        <w:rPr>
          <w:b/>
          <w:color w:val="000000"/>
          <w:sz w:val="28"/>
          <w:szCs w:val="28"/>
        </w:rPr>
      </w:pPr>
      <w:r>
        <w:rPr>
          <w:b/>
          <w:color w:val="000000"/>
          <w:sz w:val="28"/>
          <w:szCs w:val="28"/>
        </w:rPr>
        <w:tab/>
        <w:t>1.3.3 Болезнетворное действие химических факторов</w:t>
      </w:r>
    </w:p>
    <w:p w:rsidR="003616D1" w:rsidRDefault="003616D1" w:rsidP="003616D1">
      <w:pPr>
        <w:tabs>
          <w:tab w:val="left" w:pos="0"/>
        </w:tabs>
        <w:jc w:val="both"/>
        <w:rPr>
          <w:color w:val="000000"/>
          <w:sz w:val="28"/>
          <w:szCs w:val="28"/>
        </w:rPr>
      </w:pPr>
      <w:r>
        <w:rPr>
          <w:color w:val="000000"/>
          <w:sz w:val="28"/>
          <w:szCs w:val="28"/>
        </w:rPr>
        <w:tab/>
        <w:t>Химические вещества неорганического и органического происхождения. Пути попадания химических веществ в организм, характеристика патоморфологических изменений при отравлении минеральными и растительными ядами. Патогенез местных и общих изменений. Экзогенные яды и эндотоксины. Аутоинтоксикация (ретенционная и резорбционная). Кормовые отравления. Отравления животных ядовитыми травами, токсическими кормами, ядохимикатами, гербицидами, минеральными ядами химических удобрений. Принципы диагностики отравлений</w:t>
      </w:r>
    </w:p>
    <w:p w:rsidR="003616D1" w:rsidRDefault="003616D1" w:rsidP="003616D1">
      <w:pPr>
        <w:tabs>
          <w:tab w:val="left" w:pos="0"/>
        </w:tabs>
        <w:jc w:val="both"/>
        <w:rPr>
          <w:color w:val="000000"/>
          <w:sz w:val="28"/>
          <w:szCs w:val="28"/>
        </w:rPr>
      </w:pPr>
    </w:p>
    <w:p w:rsidR="003616D1" w:rsidRDefault="003616D1" w:rsidP="003616D1">
      <w:pPr>
        <w:tabs>
          <w:tab w:val="left" w:pos="0"/>
        </w:tabs>
        <w:jc w:val="both"/>
        <w:rPr>
          <w:b/>
          <w:color w:val="000000"/>
          <w:sz w:val="28"/>
          <w:szCs w:val="28"/>
        </w:rPr>
      </w:pPr>
      <w:r>
        <w:rPr>
          <w:b/>
          <w:color w:val="000000"/>
          <w:sz w:val="28"/>
          <w:szCs w:val="28"/>
        </w:rPr>
        <w:tab/>
        <w:t>1.3.4 Действие биологических факторов</w:t>
      </w:r>
    </w:p>
    <w:p w:rsidR="003616D1" w:rsidRDefault="003616D1" w:rsidP="003616D1">
      <w:pPr>
        <w:tabs>
          <w:tab w:val="left" w:pos="0"/>
        </w:tabs>
        <w:jc w:val="both"/>
        <w:rPr>
          <w:color w:val="000000"/>
          <w:sz w:val="28"/>
          <w:szCs w:val="28"/>
        </w:rPr>
      </w:pPr>
      <w:r>
        <w:rPr>
          <w:color w:val="000000"/>
          <w:sz w:val="28"/>
          <w:szCs w:val="28"/>
        </w:rPr>
        <w:tab/>
        <w:t>Действие микроорганизмов – бактерий, вирусов, кокков, бацилл, спирохет, вибрионов и др. Паразиты, как возбудители заболеваний. Гельминтозы. Протозойные болезни. Простейшие грибы</w:t>
      </w:r>
    </w:p>
    <w:p w:rsidR="003616D1" w:rsidRDefault="003616D1" w:rsidP="003616D1">
      <w:pPr>
        <w:tabs>
          <w:tab w:val="left" w:pos="0"/>
        </w:tabs>
        <w:jc w:val="both"/>
        <w:rPr>
          <w:color w:val="000000"/>
          <w:sz w:val="28"/>
          <w:szCs w:val="28"/>
        </w:rPr>
      </w:pPr>
    </w:p>
    <w:p w:rsidR="003616D1" w:rsidRDefault="003616D1" w:rsidP="003616D1">
      <w:pPr>
        <w:tabs>
          <w:tab w:val="left" w:pos="0"/>
        </w:tabs>
        <w:jc w:val="both"/>
        <w:rPr>
          <w:b/>
          <w:color w:val="000000"/>
          <w:sz w:val="28"/>
          <w:szCs w:val="28"/>
        </w:rPr>
      </w:pPr>
      <w:r>
        <w:rPr>
          <w:b/>
          <w:color w:val="000000"/>
          <w:sz w:val="28"/>
          <w:szCs w:val="28"/>
        </w:rPr>
        <w:tab/>
        <w:t>1.4 Общий патогенез</w:t>
      </w:r>
    </w:p>
    <w:p w:rsidR="003616D1" w:rsidRDefault="003616D1" w:rsidP="003616D1">
      <w:pPr>
        <w:tabs>
          <w:tab w:val="left" w:pos="0"/>
        </w:tabs>
        <w:jc w:val="both"/>
        <w:rPr>
          <w:color w:val="000000"/>
          <w:sz w:val="28"/>
          <w:szCs w:val="28"/>
        </w:rPr>
      </w:pPr>
      <w:r>
        <w:rPr>
          <w:color w:val="000000"/>
          <w:sz w:val="28"/>
          <w:szCs w:val="28"/>
        </w:rPr>
        <w:tab/>
        <w:t xml:space="preserve">Повреждение, как начальное звено патогенеза. Уровень повреждения: субмолекулярный, молекулярный, субклеточный, клеточный, органнотканевый, организменный. Понятие о функциональном элементе ткани, его роль в патологии. Проявление повреждения на разных уровнях организма. Единство функциональных и структурных изменений в патогенезе заболеваний. Причинно-следственные отношения в механизме возникновения болезни. Роль нарушений нервной и гуморальной регуляции в развитии болезни. О взаимоотношении местного и общего в патогенезе. Ведущие звенья патогенеза. Пути распространения болезнетворных агентов в организме. Значение вида, породы и возраста в патогенезе. </w:t>
      </w:r>
      <w:r>
        <w:rPr>
          <w:color w:val="000000"/>
          <w:sz w:val="28"/>
          <w:szCs w:val="28"/>
        </w:rPr>
        <w:lastRenderedPageBreak/>
        <w:t>Приспособительные и разрушительные явления в развитии болезни. Защитные, компенсаторные и восстановительные реакции организма. Механизмы выздоровления и восстановления нарушенных функций</w:t>
      </w:r>
    </w:p>
    <w:p w:rsidR="003616D1" w:rsidRDefault="003616D1" w:rsidP="003616D1">
      <w:pPr>
        <w:tabs>
          <w:tab w:val="left" w:pos="0"/>
        </w:tabs>
        <w:jc w:val="both"/>
        <w:rPr>
          <w:color w:val="000000"/>
          <w:sz w:val="28"/>
          <w:szCs w:val="28"/>
        </w:rPr>
      </w:pPr>
    </w:p>
    <w:p w:rsidR="003616D1" w:rsidRDefault="003616D1" w:rsidP="003616D1">
      <w:pPr>
        <w:tabs>
          <w:tab w:val="left" w:pos="0"/>
        </w:tabs>
        <w:jc w:val="both"/>
        <w:rPr>
          <w:b/>
          <w:color w:val="000000"/>
          <w:sz w:val="28"/>
          <w:szCs w:val="28"/>
        </w:rPr>
      </w:pPr>
      <w:r>
        <w:rPr>
          <w:b/>
          <w:color w:val="000000"/>
          <w:sz w:val="28"/>
          <w:szCs w:val="28"/>
        </w:rPr>
        <w:tab/>
        <w:t>1.5 Реактивность организма и ее значение в патологии</w:t>
      </w:r>
    </w:p>
    <w:p w:rsidR="003616D1" w:rsidRDefault="003616D1" w:rsidP="003616D1">
      <w:pPr>
        <w:tabs>
          <w:tab w:val="left" w:pos="0"/>
        </w:tabs>
        <w:jc w:val="both"/>
        <w:rPr>
          <w:color w:val="000000"/>
          <w:sz w:val="28"/>
          <w:szCs w:val="28"/>
        </w:rPr>
      </w:pPr>
      <w:r>
        <w:rPr>
          <w:color w:val="000000"/>
          <w:sz w:val="28"/>
          <w:szCs w:val="28"/>
        </w:rPr>
        <w:tab/>
        <w:t>Реактивность и резистентность. Роль нервной и эндокринной систем в реактивности организма. Влияние внешних факторов на реактивность организма. Виды реактивности. Барьерные приспособления. Клеточные явления в реакциях иммунитета. Фагоцитоз, его виды, стадии и механизмы. Пиноцитоз. Гуморальные явления в реакциях иммунитета. Антигены и антитела. Основные феномены реакции антиген-антитело. Характеристика классов иммуноглобулинов. Иммунологическая реактивность. Неинфекционный иммунитет. Иммунологическая толерантность. Аллергия, ее виды и механизмы развития. Аллергические реакции немедленного типа. Анафилаксия. Патогенез анафилаксии. Аллергические реакции замедленного типа. Аллергические реакции и из значение для диагностики инфекционных заболеваний. Аутоаллергия. Идиосинкразия</w:t>
      </w:r>
    </w:p>
    <w:p w:rsidR="003616D1" w:rsidRDefault="003616D1" w:rsidP="003616D1">
      <w:pPr>
        <w:tabs>
          <w:tab w:val="left" w:pos="0"/>
        </w:tabs>
        <w:jc w:val="both"/>
        <w:rPr>
          <w:color w:val="000000"/>
          <w:sz w:val="28"/>
          <w:szCs w:val="28"/>
        </w:rPr>
      </w:pPr>
    </w:p>
    <w:p w:rsidR="003616D1" w:rsidRDefault="003616D1" w:rsidP="003616D1">
      <w:pPr>
        <w:tabs>
          <w:tab w:val="left" w:pos="0"/>
        </w:tabs>
        <w:jc w:val="both"/>
        <w:rPr>
          <w:b/>
          <w:color w:val="000000"/>
          <w:sz w:val="28"/>
          <w:szCs w:val="28"/>
        </w:rPr>
      </w:pPr>
      <w:r>
        <w:rPr>
          <w:b/>
          <w:color w:val="000000"/>
          <w:sz w:val="28"/>
          <w:szCs w:val="28"/>
        </w:rPr>
        <w:tab/>
        <w:t>1.6 Роль наследственности, конституции и возраста в патологии</w:t>
      </w:r>
    </w:p>
    <w:p w:rsidR="003616D1" w:rsidRDefault="003616D1" w:rsidP="003616D1">
      <w:pPr>
        <w:tabs>
          <w:tab w:val="left" w:pos="0"/>
        </w:tabs>
        <w:jc w:val="both"/>
        <w:rPr>
          <w:color w:val="000000"/>
          <w:sz w:val="28"/>
          <w:szCs w:val="28"/>
        </w:rPr>
      </w:pPr>
      <w:r>
        <w:rPr>
          <w:color w:val="000000"/>
          <w:sz w:val="28"/>
          <w:szCs w:val="28"/>
        </w:rPr>
        <w:tab/>
        <w:t>Наследственные и врожденные болезни. Этиология наследственных болезней. Наследственные болезни, обусловленные генными мутациями. Болезни, наследуемые по доминантному и рецессивному типу. Хромосомные болезни. Патогенез наследственных болезней. Врожденные болезни, их отличие от наследственных. Значение материнского эффекта в патологии. Гипоксия организма матери и плода. Роль недостаточности питания, химических, фармакологических веществ, гормональных факторов, механических воздействий в появлении врожденных болезней</w:t>
      </w:r>
    </w:p>
    <w:p w:rsidR="003616D1" w:rsidRDefault="003616D1" w:rsidP="003616D1">
      <w:pPr>
        <w:tabs>
          <w:tab w:val="left" w:pos="0"/>
        </w:tabs>
        <w:jc w:val="both"/>
        <w:rPr>
          <w:color w:val="000000"/>
          <w:sz w:val="28"/>
          <w:szCs w:val="28"/>
        </w:rPr>
      </w:pPr>
      <w:r>
        <w:rPr>
          <w:color w:val="000000"/>
          <w:sz w:val="28"/>
          <w:szCs w:val="28"/>
        </w:rPr>
        <w:tab/>
        <w:t>Конституция сельскохозяйственных животных как фактор, способный предрасполагать к возникновению болезней. Значение конституции в создании высокопродуктивных стад животных, невосприимчивых к болезням. Значение возраста животного в возникновении и проявлении болезней</w:t>
      </w:r>
    </w:p>
    <w:p w:rsidR="003616D1" w:rsidRDefault="003616D1" w:rsidP="003616D1">
      <w:pPr>
        <w:tabs>
          <w:tab w:val="left" w:pos="0"/>
        </w:tabs>
        <w:jc w:val="both"/>
        <w:rPr>
          <w:color w:val="000000"/>
          <w:sz w:val="28"/>
          <w:szCs w:val="28"/>
        </w:rPr>
      </w:pPr>
    </w:p>
    <w:p w:rsidR="003616D1" w:rsidRDefault="003616D1" w:rsidP="003616D1">
      <w:pPr>
        <w:tabs>
          <w:tab w:val="left" w:pos="0"/>
        </w:tabs>
        <w:jc w:val="both"/>
        <w:rPr>
          <w:b/>
          <w:color w:val="000000"/>
          <w:sz w:val="28"/>
          <w:szCs w:val="28"/>
        </w:rPr>
      </w:pPr>
      <w:r>
        <w:rPr>
          <w:b/>
          <w:color w:val="000000"/>
        </w:rPr>
        <w:t xml:space="preserve"> </w:t>
      </w:r>
      <w:r>
        <w:rPr>
          <w:b/>
          <w:color w:val="000000"/>
        </w:rPr>
        <w:tab/>
      </w:r>
      <w:r>
        <w:rPr>
          <w:b/>
          <w:color w:val="000000"/>
          <w:sz w:val="28"/>
          <w:szCs w:val="28"/>
        </w:rPr>
        <w:t>Раздел 2 Типовые патологические процессы</w:t>
      </w:r>
    </w:p>
    <w:p w:rsidR="003616D1" w:rsidRDefault="003616D1" w:rsidP="003616D1">
      <w:pPr>
        <w:tabs>
          <w:tab w:val="left" w:pos="0"/>
        </w:tabs>
        <w:jc w:val="both"/>
        <w:rPr>
          <w:b/>
          <w:color w:val="000000"/>
          <w:sz w:val="28"/>
          <w:szCs w:val="28"/>
        </w:rPr>
      </w:pPr>
      <w:r>
        <w:rPr>
          <w:b/>
          <w:color w:val="000000"/>
          <w:sz w:val="28"/>
          <w:szCs w:val="28"/>
        </w:rPr>
        <w:tab/>
        <w:t>2.1 Патология клетки</w:t>
      </w:r>
    </w:p>
    <w:p w:rsidR="003616D1" w:rsidRDefault="003616D1" w:rsidP="003616D1">
      <w:pPr>
        <w:tabs>
          <w:tab w:val="left" w:pos="0"/>
        </w:tabs>
        <w:jc w:val="both"/>
        <w:rPr>
          <w:color w:val="000000"/>
          <w:sz w:val="28"/>
          <w:szCs w:val="28"/>
        </w:rPr>
      </w:pPr>
      <w:r>
        <w:rPr>
          <w:color w:val="000000"/>
          <w:sz w:val="28"/>
          <w:szCs w:val="28"/>
        </w:rPr>
        <w:tab/>
        <w:t>Причины, вызывающие повреждение клеток. Механические воздействия, изменения температуры, осмотического давления и содержания воды внутри и вне клеток,  действие ионизирующих излучений. Химические факторы. Биологические факторы</w:t>
      </w:r>
    </w:p>
    <w:p w:rsidR="003616D1" w:rsidRDefault="003616D1" w:rsidP="003616D1">
      <w:pPr>
        <w:tabs>
          <w:tab w:val="left" w:pos="0"/>
        </w:tabs>
        <w:jc w:val="both"/>
        <w:rPr>
          <w:color w:val="000000"/>
          <w:sz w:val="28"/>
          <w:szCs w:val="28"/>
        </w:rPr>
      </w:pPr>
      <w:r>
        <w:rPr>
          <w:color w:val="000000"/>
          <w:sz w:val="28"/>
          <w:szCs w:val="28"/>
        </w:rPr>
        <w:tab/>
        <w:t>Общие механизмы и проявления повреждения клетки. Морфология повреждения и смерти клетки. Ультраструктурная патология клетки. Общие реакции организма на повреждения клеток. Некроз и некробиоз. Причины и патоморфогенез некроза. Изменения ядра, цитоплазмы клеток и межклеточных структур. Классификация некрозов (сухой, влажный и гангрена). Их морфологическая характеристика. Значение и исход некроза</w:t>
      </w:r>
    </w:p>
    <w:p w:rsidR="003616D1" w:rsidRDefault="003616D1" w:rsidP="003616D1">
      <w:pPr>
        <w:tabs>
          <w:tab w:val="left" w:pos="0"/>
        </w:tabs>
        <w:jc w:val="both"/>
        <w:rPr>
          <w:color w:val="000000"/>
          <w:sz w:val="28"/>
          <w:szCs w:val="28"/>
        </w:rPr>
      </w:pPr>
    </w:p>
    <w:p w:rsidR="003616D1" w:rsidRDefault="003616D1" w:rsidP="003616D1">
      <w:pPr>
        <w:tabs>
          <w:tab w:val="left" w:pos="0"/>
        </w:tabs>
        <w:jc w:val="both"/>
        <w:rPr>
          <w:b/>
          <w:color w:val="000000"/>
          <w:sz w:val="28"/>
          <w:szCs w:val="28"/>
        </w:rPr>
      </w:pPr>
      <w:r>
        <w:rPr>
          <w:b/>
          <w:color w:val="000000"/>
          <w:sz w:val="28"/>
          <w:szCs w:val="28"/>
        </w:rPr>
        <w:tab/>
        <w:t>2.2 Патология типических нарушений обмена веществ</w:t>
      </w:r>
    </w:p>
    <w:p w:rsidR="003616D1" w:rsidRDefault="003616D1" w:rsidP="003616D1">
      <w:pPr>
        <w:tabs>
          <w:tab w:val="left" w:pos="0"/>
          <w:tab w:val="left" w:pos="709"/>
        </w:tabs>
        <w:jc w:val="both"/>
        <w:rPr>
          <w:color w:val="000000"/>
          <w:sz w:val="28"/>
          <w:szCs w:val="28"/>
        </w:rPr>
      </w:pPr>
      <w:r>
        <w:rPr>
          <w:color w:val="000000"/>
          <w:sz w:val="28"/>
          <w:szCs w:val="28"/>
        </w:rPr>
        <w:tab/>
        <w:t>Расстройства основного обмена. Нарушение белкового обмена. Расстройства переваривания и всасывания белков. Нарушение синтеза и распада белков. Гипопротеинемия. Гиперпротеинемия. Изменения азотистого баланса. Нарушение обмена веществ  в тканях – дистрофии</w:t>
      </w:r>
    </w:p>
    <w:p w:rsidR="003616D1" w:rsidRDefault="003616D1" w:rsidP="003616D1">
      <w:pPr>
        <w:tabs>
          <w:tab w:val="left" w:pos="0"/>
          <w:tab w:val="left" w:pos="709"/>
        </w:tabs>
        <w:ind w:firstLine="709"/>
        <w:jc w:val="both"/>
        <w:rPr>
          <w:color w:val="000000"/>
          <w:sz w:val="28"/>
          <w:szCs w:val="28"/>
        </w:rPr>
      </w:pPr>
      <w:r>
        <w:rPr>
          <w:color w:val="000000"/>
          <w:sz w:val="28"/>
          <w:szCs w:val="28"/>
        </w:rPr>
        <w:t>Общие причины, механизмы и исходы дистрофических процессов, классификация дистрофий  по видам нарушенного обмена (белковые, жировые, углеводные и минеральные), а также в зависимости от  локализации морфологических проявлений нарушенного обмена (паренхиматозные, стромально-сосудистые и смешанные)</w:t>
      </w:r>
    </w:p>
    <w:p w:rsidR="003616D1" w:rsidRDefault="003616D1" w:rsidP="003616D1">
      <w:pPr>
        <w:tabs>
          <w:tab w:val="left" w:pos="0"/>
          <w:tab w:val="left" w:pos="709"/>
        </w:tabs>
        <w:ind w:firstLine="709"/>
        <w:jc w:val="both"/>
        <w:rPr>
          <w:color w:val="000000"/>
          <w:sz w:val="28"/>
          <w:szCs w:val="28"/>
        </w:rPr>
      </w:pPr>
      <w:r>
        <w:rPr>
          <w:color w:val="000000"/>
          <w:sz w:val="28"/>
          <w:szCs w:val="28"/>
        </w:rPr>
        <w:t>Белковые дистрофии (диспротеинозы). Сущность белковых дистрофий, их классификация. Паренхиматозные диспротеинозы: зернистая, гиалиново-капельная, гидропическая (вакуольно-водяночная) и роговая. Их сущность, причины, морфологическая характеристика, ультраструктурные изменения, исход и значение для организма</w:t>
      </w:r>
    </w:p>
    <w:p w:rsidR="003616D1" w:rsidRDefault="003616D1" w:rsidP="003616D1">
      <w:pPr>
        <w:tabs>
          <w:tab w:val="left" w:pos="0"/>
          <w:tab w:val="left" w:pos="709"/>
        </w:tabs>
        <w:ind w:firstLine="709"/>
        <w:jc w:val="both"/>
        <w:rPr>
          <w:color w:val="000000"/>
          <w:sz w:val="28"/>
          <w:szCs w:val="28"/>
        </w:rPr>
      </w:pPr>
      <w:r>
        <w:rPr>
          <w:color w:val="000000"/>
          <w:sz w:val="28"/>
          <w:szCs w:val="28"/>
        </w:rPr>
        <w:t>Стромально-сосудистые диспротеинозы: мукоидное набухание, фибриноидное набухание, гиалиноз, амилоидоз. Сущность, этиология, морфологическая, гистохимическая и ультраструктурная характеристики, исход и значение для организма</w:t>
      </w:r>
    </w:p>
    <w:p w:rsidR="003616D1" w:rsidRDefault="003616D1" w:rsidP="003616D1">
      <w:pPr>
        <w:tabs>
          <w:tab w:val="left" w:pos="0"/>
          <w:tab w:val="left" w:pos="709"/>
        </w:tabs>
        <w:ind w:firstLine="709"/>
        <w:jc w:val="both"/>
        <w:rPr>
          <w:color w:val="000000"/>
          <w:sz w:val="28"/>
          <w:szCs w:val="28"/>
        </w:rPr>
      </w:pPr>
      <w:r>
        <w:rPr>
          <w:color w:val="000000"/>
          <w:sz w:val="28"/>
          <w:szCs w:val="28"/>
        </w:rPr>
        <w:t>Смешанные диспротеинозы: а) нарушение обмена хромопротеидов (эндогенных пигментов). Гемоглобиногенные пигменты: ферритин, гемосидерин, билирубин, гематоидин, гематины, порфины. Их морфологическая и гистохимическая характеристика, механизм образования в норме и при патологии. Общий и местный гемомидероз, его диагностическое значение. Желтуха, ее виды и значение для организма. Протеиногенные (тирозиногенные) пигменты меланин, адренохром и пигмент энтерохромаффиннных клеток. Липидогенные пигменты: липофусцин, липохромы. Их морфологическая характеристика</w:t>
      </w:r>
    </w:p>
    <w:p w:rsidR="003616D1" w:rsidRDefault="003616D1" w:rsidP="003616D1">
      <w:pPr>
        <w:tabs>
          <w:tab w:val="left" w:pos="0"/>
          <w:tab w:val="left" w:pos="709"/>
        </w:tabs>
        <w:ind w:firstLine="709"/>
        <w:jc w:val="both"/>
        <w:rPr>
          <w:color w:val="000000"/>
          <w:sz w:val="28"/>
          <w:szCs w:val="28"/>
        </w:rPr>
      </w:pPr>
      <w:r>
        <w:rPr>
          <w:color w:val="000000"/>
          <w:sz w:val="28"/>
          <w:szCs w:val="28"/>
        </w:rPr>
        <w:t>Экзогенная пигментация антракоз, силикоз, татуировка</w:t>
      </w:r>
    </w:p>
    <w:p w:rsidR="003616D1" w:rsidRDefault="003616D1" w:rsidP="003616D1">
      <w:pPr>
        <w:tabs>
          <w:tab w:val="left" w:pos="0"/>
          <w:tab w:val="left" w:pos="709"/>
        </w:tabs>
        <w:ind w:firstLine="709"/>
        <w:jc w:val="both"/>
        <w:rPr>
          <w:color w:val="000000"/>
          <w:sz w:val="28"/>
          <w:szCs w:val="28"/>
        </w:rPr>
      </w:pPr>
      <w:r>
        <w:rPr>
          <w:color w:val="000000"/>
          <w:sz w:val="28"/>
          <w:szCs w:val="28"/>
        </w:rPr>
        <w:t>Нарушение обмена нуклеопротеидов: мочекислый диатез, подагра у птиц, мочекислые инфаркты у новорожденных</w:t>
      </w:r>
    </w:p>
    <w:p w:rsidR="003616D1" w:rsidRDefault="003616D1" w:rsidP="003616D1">
      <w:pPr>
        <w:tabs>
          <w:tab w:val="left" w:pos="0"/>
          <w:tab w:val="left" w:pos="709"/>
        </w:tabs>
        <w:ind w:firstLine="709"/>
        <w:jc w:val="both"/>
        <w:rPr>
          <w:color w:val="000000"/>
          <w:sz w:val="28"/>
          <w:szCs w:val="28"/>
        </w:rPr>
      </w:pPr>
      <w:r>
        <w:rPr>
          <w:color w:val="000000"/>
          <w:sz w:val="28"/>
          <w:szCs w:val="28"/>
        </w:rPr>
        <w:t>Нарушение углеводного обмена. Расстройства промежуточного обмена углеводов. Гипергликемия. Сахарный диабет. Гипогликемия</w:t>
      </w:r>
    </w:p>
    <w:p w:rsidR="003616D1" w:rsidRDefault="003616D1" w:rsidP="003616D1">
      <w:pPr>
        <w:tabs>
          <w:tab w:val="left" w:pos="0"/>
          <w:tab w:val="left" w:pos="709"/>
        </w:tabs>
        <w:ind w:firstLine="709"/>
        <w:jc w:val="both"/>
        <w:rPr>
          <w:color w:val="000000"/>
          <w:sz w:val="28"/>
          <w:szCs w:val="28"/>
        </w:rPr>
      </w:pPr>
      <w:r>
        <w:rPr>
          <w:color w:val="000000"/>
          <w:sz w:val="28"/>
          <w:szCs w:val="28"/>
        </w:rPr>
        <w:t>Нарушение содержания гликогена в тканях и органах, их морфологическая и гистохимическая характеристики. Нарушение обмена гликопротеидов. Слизистая дистрофия эпителия слизистых оболочек и соединительнотканных структур, коллоидная дистрофия. Этиология, морфологическая характеристика, исход, значение для организма</w:t>
      </w:r>
    </w:p>
    <w:p w:rsidR="003616D1" w:rsidRDefault="003616D1" w:rsidP="003616D1">
      <w:pPr>
        <w:tabs>
          <w:tab w:val="left" w:pos="0"/>
          <w:tab w:val="left" w:pos="709"/>
        </w:tabs>
        <w:ind w:firstLine="709"/>
        <w:jc w:val="both"/>
        <w:rPr>
          <w:color w:val="000000"/>
          <w:sz w:val="28"/>
          <w:szCs w:val="28"/>
        </w:rPr>
      </w:pPr>
      <w:r>
        <w:rPr>
          <w:color w:val="000000"/>
          <w:sz w:val="28"/>
          <w:szCs w:val="28"/>
        </w:rPr>
        <w:t>Нарушение жирового обмена. Расстройства всасывания, транспорта, промежуточного обмена жира</w:t>
      </w:r>
    </w:p>
    <w:p w:rsidR="003616D1" w:rsidRDefault="003616D1" w:rsidP="003616D1">
      <w:pPr>
        <w:tabs>
          <w:tab w:val="left" w:pos="0"/>
          <w:tab w:val="left" w:pos="709"/>
        </w:tabs>
        <w:ind w:firstLine="709"/>
        <w:jc w:val="both"/>
        <w:rPr>
          <w:color w:val="000000"/>
          <w:sz w:val="28"/>
          <w:szCs w:val="28"/>
        </w:rPr>
      </w:pPr>
      <w:r>
        <w:rPr>
          <w:color w:val="000000"/>
          <w:sz w:val="28"/>
          <w:szCs w:val="28"/>
        </w:rPr>
        <w:t xml:space="preserve">Жировые дистрофии (липидозы). Виды жиров в организме, методы их гистологического определения. Паренхиматозные и стромально-сосудистые жировые дистрофии. Жировая инфильтрация и жировая лекомпозиция паренхиматозных органов, истощение, ожирение и липоматоз. Их причины, </w:t>
      </w:r>
      <w:r>
        <w:rPr>
          <w:color w:val="000000"/>
          <w:sz w:val="28"/>
          <w:szCs w:val="28"/>
        </w:rPr>
        <w:lastRenderedPageBreak/>
        <w:t>патогенез. Морфологическая характеристика и значение для организма. Морфология нарушения холестеринового обмена</w:t>
      </w:r>
    </w:p>
    <w:p w:rsidR="003616D1" w:rsidRDefault="003616D1" w:rsidP="003616D1">
      <w:pPr>
        <w:tabs>
          <w:tab w:val="left" w:pos="0"/>
          <w:tab w:val="left" w:pos="709"/>
        </w:tabs>
        <w:ind w:firstLine="709"/>
        <w:jc w:val="both"/>
        <w:rPr>
          <w:color w:val="000000"/>
          <w:sz w:val="28"/>
          <w:szCs w:val="28"/>
        </w:rPr>
      </w:pPr>
      <w:r>
        <w:rPr>
          <w:color w:val="000000"/>
          <w:sz w:val="28"/>
          <w:szCs w:val="28"/>
        </w:rPr>
        <w:t>Минеральные дистрофии. Нарушение обмена кальция: рахит, остемаляция, фиброзная остеодистрофия, дистрофические обызвествление и известковые метастазы. Образование камней (конкрементов). Причины и механизмы их образования. Виды камней в различных органах, их морфологическая характеристика, химический состав и значение для организма животных</w:t>
      </w:r>
    </w:p>
    <w:p w:rsidR="003616D1" w:rsidRDefault="003616D1" w:rsidP="003616D1">
      <w:pPr>
        <w:tabs>
          <w:tab w:val="left" w:pos="0"/>
          <w:tab w:val="left" w:pos="709"/>
        </w:tabs>
        <w:ind w:firstLine="709"/>
        <w:jc w:val="both"/>
        <w:rPr>
          <w:color w:val="000000"/>
          <w:sz w:val="28"/>
          <w:szCs w:val="28"/>
        </w:rPr>
      </w:pPr>
    </w:p>
    <w:p w:rsidR="003616D1" w:rsidRDefault="003616D1" w:rsidP="003616D1">
      <w:pPr>
        <w:tabs>
          <w:tab w:val="left" w:pos="0"/>
          <w:tab w:val="left" w:pos="709"/>
          <w:tab w:val="left" w:pos="1134"/>
        </w:tabs>
        <w:ind w:firstLine="709"/>
        <w:jc w:val="both"/>
        <w:rPr>
          <w:b/>
          <w:color w:val="000000"/>
          <w:sz w:val="28"/>
          <w:szCs w:val="28"/>
        </w:rPr>
      </w:pPr>
      <w:r>
        <w:rPr>
          <w:b/>
          <w:color w:val="000000"/>
          <w:sz w:val="28"/>
          <w:szCs w:val="28"/>
        </w:rPr>
        <w:t>2.3 Нарушения периферического кровообращения и микроциркуляции</w:t>
      </w:r>
    </w:p>
    <w:p w:rsidR="003616D1" w:rsidRDefault="003616D1" w:rsidP="003616D1">
      <w:pPr>
        <w:tabs>
          <w:tab w:val="left" w:pos="0"/>
          <w:tab w:val="left" w:pos="709"/>
        </w:tabs>
        <w:jc w:val="both"/>
        <w:rPr>
          <w:color w:val="000000"/>
          <w:sz w:val="28"/>
          <w:szCs w:val="28"/>
        </w:rPr>
      </w:pPr>
      <w:r>
        <w:rPr>
          <w:color w:val="000000"/>
          <w:sz w:val="28"/>
          <w:szCs w:val="28"/>
        </w:rPr>
        <w:tab/>
        <w:t>Понятие об общих и местных расстройствах, их взаимосвязь. Типовые нарушения микроциркуляции. Парциальная и полная обтурация микрососудов форменными элементами крови, клетками эндотелия, гемокоагуляционными микротромбами, капиллярно-трофическая недостаточность. Изменения реологических свойств крови, стенки микрососудов и окружающей соединительной ткани. Роль физиологически активных веществ в нарушениях микроциркуляции. Артериальное полнокровие, виды, значение для организма. Венозное полнокровие – симптомы, причины, классификация по течению, морфологическая характеристика. Изменения печени, легких, кишечника при остром и хроническом застойном полнокровии. Исходы и значение</w:t>
      </w:r>
    </w:p>
    <w:p w:rsidR="003616D1" w:rsidRDefault="003616D1" w:rsidP="003616D1">
      <w:pPr>
        <w:tabs>
          <w:tab w:val="left" w:pos="0"/>
          <w:tab w:val="left" w:pos="709"/>
        </w:tabs>
        <w:ind w:firstLine="709"/>
        <w:jc w:val="both"/>
        <w:rPr>
          <w:color w:val="000000"/>
          <w:sz w:val="28"/>
          <w:szCs w:val="28"/>
        </w:rPr>
      </w:pPr>
      <w:r>
        <w:rPr>
          <w:color w:val="000000"/>
          <w:sz w:val="28"/>
          <w:szCs w:val="28"/>
        </w:rPr>
        <w:t>Стаз. Его причины, виды стаза, морфология, исходы и значение их для организма</w:t>
      </w:r>
    </w:p>
    <w:p w:rsidR="003616D1" w:rsidRDefault="003616D1" w:rsidP="003616D1">
      <w:pPr>
        <w:tabs>
          <w:tab w:val="left" w:pos="0"/>
          <w:tab w:val="left" w:pos="709"/>
        </w:tabs>
        <w:ind w:firstLine="709"/>
        <w:jc w:val="both"/>
        <w:rPr>
          <w:color w:val="000000"/>
          <w:sz w:val="28"/>
          <w:szCs w:val="28"/>
        </w:rPr>
      </w:pPr>
      <w:r>
        <w:rPr>
          <w:color w:val="000000"/>
          <w:sz w:val="28"/>
          <w:szCs w:val="28"/>
        </w:rPr>
        <w:t>Малокровие – общее (анемия) и местное (ишемия). Микроциркуляция при ишемии. Компенсаторные процессы при ишемии. Сущность причины, морфологическая характеристика, исходы и значение для организма</w:t>
      </w:r>
    </w:p>
    <w:p w:rsidR="003616D1" w:rsidRDefault="003616D1" w:rsidP="003616D1">
      <w:pPr>
        <w:tabs>
          <w:tab w:val="left" w:pos="0"/>
          <w:tab w:val="left" w:pos="709"/>
        </w:tabs>
        <w:ind w:firstLine="709"/>
        <w:jc w:val="both"/>
        <w:rPr>
          <w:color w:val="000000"/>
          <w:sz w:val="28"/>
          <w:szCs w:val="28"/>
        </w:rPr>
      </w:pPr>
      <w:r>
        <w:rPr>
          <w:color w:val="000000"/>
          <w:sz w:val="28"/>
          <w:szCs w:val="28"/>
        </w:rPr>
        <w:t>Инфаркты, его причины и механизмы образования инфарктов. Виды, морфологическая характеристика. Исходы и значение их для организма</w:t>
      </w:r>
    </w:p>
    <w:p w:rsidR="003616D1" w:rsidRDefault="003616D1" w:rsidP="003616D1">
      <w:pPr>
        <w:tabs>
          <w:tab w:val="left" w:pos="0"/>
          <w:tab w:val="left" w:pos="709"/>
        </w:tabs>
        <w:ind w:firstLine="709"/>
        <w:jc w:val="both"/>
        <w:rPr>
          <w:color w:val="000000"/>
          <w:sz w:val="28"/>
          <w:szCs w:val="28"/>
        </w:rPr>
      </w:pPr>
      <w:r>
        <w:rPr>
          <w:color w:val="000000"/>
          <w:sz w:val="28"/>
          <w:szCs w:val="28"/>
        </w:rPr>
        <w:t>Кровотечение, его причины, классификация и механизмы. Компенсаторные изменения при кровотечении. Виды кровотечения, морфология, исход и значение для организма</w:t>
      </w:r>
    </w:p>
    <w:p w:rsidR="003616D1" w:rsidRDefault="003616D1" w:rsidP="003616D1">
      <w:pPr>
        <w:tabs>
          <w:tab w:val="left" w:pos="0"/>
          <w:tab w:val="left" w:pos="709"/>
        </w:tabs>
        <w:ind w:firstLine="709"/>
        <w:jc w:val="both"/>
        <w:rPr>
          <w:color w:val="000000"/>
          <w:sz w:val="28"/>
          <w:szCs w:val="28"/>
        </w:rPr>
      </w:pPr>
      <w:r>
        <w:rPr>
          <w:color w:val="000000"/>
          <w:sz w:val="28"/>
          <w:szCs w:val="28"/>
        </w:rPr>
        <w:t>Тромбоз, сущность, причины,  механизмы образования тромбов, их виды, морфология,  классификация,  исходы,  значение</w:t>
      </w:r>
    </w:p>
    <w:p w:rsidR="003616D1" w:rsidRDefault="003616D1" w:rsidP="003616D1">
      <w:pPr>
        <w:tabs>
          <w:tab w:val="left" w:pos="0"/>
          <w:tab w:val="left" w:pos="709"/>
        </w:tabs>
        <w:ind w:firstLine="709"/>
        <w:jc w:val="both"/>
        <w:rPr>
          <w:color w:val="000000"/>
          <w:sz w:val="28"/>
          <w:szCs w:val="28"/>
        </w:rPr>
      </w:pPr>
      <w:r>
        <w:rPr>
          <w:color w:val="000000"/>
          <w:sz w:val="28"/>
          <w:szCs w:val="28"/>
        </w:rPr>
        <w:t>Эмболия. Экзогенные эмболии. Эмболия эндогенного происхождения. Роль травмы в происхождении эмболии. Септические эмболии. Исход эмболии</w:t>
      </w:r>
    </w:p>
    <w:p w:rsidR="003616D1" w:rsidRDefault="003616D1" w:rsidP="003616D1">
      <w:pPr>
        <w:tabs>
          <w:tab w:val="left" w:pos="0"/>
          <w:tab w:val="left" w:pos="709"/>
        </w:tabs>
        <w:ind w:firstLine="709"/>
        <w:jc w:val="both"/>
        <w:rPr>
          <w:color w:val="000000"/>
          <w:sz w:val="28"/>
          <w:szCs w:val="28"/>
        </w:rPr>
      </w:pPr>
      <w:r>
        <w:rPr>
          <w:color w:val="000000"/>
          <w:sz w:val="28"/>
          <w:szCs w:val="28"/>
        </w:rPr>
        <w:t>Расстройства лимфообращения. Морфологическая характеристика и причины лимфостаза, лимфоррагии, тромбоза лимфатических сосудов и лимфогенных метастазов</w:t>
      </w:r>
    </w:p>
    <w:p w:rsidR="003616D1" w:rsidRDefault="003616D1" w:rsidP="003616D1">
      <w:pPr>
        <w:tabs>
          <w:tab w:val="left" w:pos="0"/>
          <w:tab w:val="left" w:pos="709"/>
        </w:tabs>
        <w:ind w:firstLine="709"/>
        <w:jc w:val="both"/>
        <w:rPr>
          <w:color w:val="000000"/>
          <w:sz w:val="28"/>
          <w:szCs w:val="28"/>
        </w:rPr>
      </w:pPr>
      <w:r>
        <w:rPr>
          <w:color w:val="000000"/>
          <w:sz w:val="28"/>
          <w:szCs w:val="28"/>
        </w:rPr>
        <w:t>Расстройства  обмена тканевой жидкости. Отек и водянка, причины, механизм возникновения, морфология, виды, исходы и значение для организма</w:t>
      </w:r>
    </w:p>
    <w:p w:rsidR="003616D1" w:rsidRDefault="003616D1" w:rsidP="003616D1">
      <w:pPr>
        <w:tabs>
          <w:tab w:val="left" w:pos="0"/>
          <w:tab w:val="left" w:pos="709"/>
        </w:tabs>
        <w:ind w:firstLine="709"/>
        <w:jc w:val="both"/>
        <w:rPr>
          <w:color w:val="000000"/>
          <w:sz w:val="28"/>
          <w:szCs w:val="28"/>
        </w:rPr>
      </w:pPr>
      <w:r>
        <w:rPr>
          <w:color w:val="000000"/>
          <w:sz w:val="28"/>
          <w:szCs w:val="28"/>
        </w:rPr>
        <w:t>Эксикоз (ангидремия). Морфологическое проявление и значение обезвоживания для организма</w:t>
      </w:r>
    </w:p>
    <w:p w:rsidR="003616D1" w:rsidRDefault="003616D1" w:rsidP="003616D1">
      <w:pPr>
        <w:ind w:left="-142" w:firstLine="850"/>
        <w:rPr>
          <w:b/>
          <w:sz w:val="28"/>
          <w:szCs w:val="28"/>
        </w:rPr>
      </w:pPr>
      <w:r>
        <w:rPr>
          <w:b/>
          <w:sz w:val="28"/>
          <w:szCs w:val="28"/>
        </w:rPr>
        <w:lastRenderedPageBreak/>
        <w:t>Модуль 2 Общие патологические процессы</w:t>
      </w:r>
    </w:p>
    <w:p w:rsidR="003616D1" w:rsidRDefault="003616D1" w:rsidP="003616D1">
      <w:pPr>
        <w:tabs>
          <w:tab w:val="left" w:pos="0"/>
          <w:tab w:val="left" w:pos="709"/>
        </w:tabs>
        <w:ind w:firstLine="709"/>
        <w:jc w:val="both"/>
        <w:rPr>
          <w:b/>
          <w:color w:val="000000"/>
          <w:sz w:val="28"/>
          <w:szCs w:val="28"/>
        </w:rPr>
      </w:pPr>
    </w:p>
    <w:p w:rsidR="003616D1" w:rsidRDefault="003616D1" w:rsidP="003616D1">
      <w:pPr>
        <w:tabs>
          <w:tab w:val="left" w:pos="0"/>
          <w:tab w:val="left" w:pos="709"/>
        </w:tabs>
        <w:ind w:firstLine="709"/>
        <w:jc w:val="both"/>
        <w:rPr>
          <w:b/>
          <w:color w:val="000000"/>
          <w:sz w:val="28"/>
          <w:szCs w:val="28"/>
        </w:rPr>
      </w:pPr>
      <w:r>
        <w:rPr>
          <w:b/>
          <w:color w:val="000000"/>
          <w:sz w:val="28"/>
          <w:szCs w:val="28"/>
        </w:rPr>
        <w:t>2.1 Воспаление</w:t>
      </w:r>
    </w:p>
    <w:p w:rsidR="003616D1" w:rsidRDefault="003616D1" w:rsidP="003616D1">
      <w:pPr>
        <w:tabs>
          <w:tab w:val="left" w:pos="0"/>
          <w:tab w:val="left" w:pos="709"/>
        </w:tabs>
        <w:ind w:firstLine="709"/>
        <w:jc w:val="both"/>
        <w:rPr>
          <w:color w:val="000000"/>
          <w:sz w:val="28"/>
          <w:szCs w:val="28"/>
        </w:rPr>
      </w:pPr>
      <w:r>
        <w:rPr>
          <w:color w:val="000000"/>
          <w:sz w:val="28"/>
          <w:szCs w:val="28"/>
        </w:rPr>
        <w:t>Биологическая сущность, проблема местного и общего в понимании диалектической сущности. Причины воспаления. Симптоматика воспаления. Патогенез воспаления. Расстройства кровообращения и микроциркуляции в очаге воспаления. Биохимические и физико-химические изменения при воспалении. Медиаторы воспаления. Основные компоненты воспалительного процесса альтерация, экссудация, пролиферация. Морфологические признаки альтерации, экссудации и пролиферации, их взаимосвязь и взаимообусловленность. Фагоцитоз при воспалении. Нейроэндокринная регуляция воспаления. Диалектическая взаимосвязь повреждения и защитно-приспособительный реакции в воспалительном процессе. Зависимость морфологического воспаления от течения и характера патогенного раздражителя, анатомо-физиологических особенностей органов, иммунной реактивности организма и вида животных, острые и хронические воспаления. Биологические принципы противовоспалительной терапии</w:t>
      </w:r>
    </w:p>
    <w:p w:rsidR="003616D1" w:rsidRDefault="003616D1" w:rsidP="003616D1">
      <w:pPr>
        <w:tabs>
          <w:tab w:val="left" w:pos="0"/>
          <w:tab w:val="left" w:pos="709"/>
        </w:tabs>
        <w:ind w:firstLine="709"/>
        <w:jc w:val="both"/>
        <w:rPr>
          <w:color w:val="000000"/>
          <w:sz w:val="28"/>
          <w:szCs w:val="28"/>
        </w:rPr>
      </w:pPr>
      <w:r>
        <w:rPr>
          <w:color w:val="000000"/>
          <w:sz w:val="28"/>
          <w:szCs w:val="28"/>
        </w:rPr>
        <w:t>Морфологическая классификация воспалений: а) альтеративное воспаление и его морфологическая характеристика; б) экссудативное воспаление и его разновидности: серозное, фибринозное, гнойное, геморрагическое, катаральное, ихорозное; в) пролиферативное воспаление и его разновидности – интерстициальное (межуточное) и гранулематозное  (очаговое). Их морфологическая характеристика.</w:t>
      </w:r>
    </w:p>
    <w:p w:rsidR="003616D1" w:rsidRDefault="003616D1" w:rsidP="003616D1">
      <w:pPr>
        <w:tabs>
          <w:tab w:val="left" w:pos="0"/>
          <w:tab w:val="left" w:pos="709"/>
        </w:tabs>
        <w:ind w:firstLine="709"/>
        <w:jc w:val="both"/>
        <w:rPr>
          <w:color w:val="000000"/>
          <w:sz w:val="28"/>
          <w:szCs w:val="28"/>
        </w:rPr>
      </w:pPr>
      <w:r>
        <w:rPr>
          <w:color w:val="000000"/>
          <w:sz w:val="28"/>
          <w:szCs w:val="28"/>
        </w:rPr>
        <w:t>Репаративная стадия воспаления. Соотношение местных проявлений воспаления и общего состояния организма, их взаимовлияние. Исходы воспаления</w:t>
      </w:r>
    </w:p>
    <w:p w:rsidR="003616D1" w:rsidRDefault="003616D1" w:rsidP="003616D1">
      <w:pPr>
        <w:tabs>
          <w:tab w:val="left" w:pos="0"/>
          <w:tab w:val="left" w:pos="709"/>
        </w:tabs>
        <w:ind w:firstLine="709"/>
        <w:jc w:val="both"/>
        <w:rPr>
          <w:color w:val="000000"/>
          <w:sz w:val="28"/>
          <w:szCs w:val="28"/>
        </w:rPr>
      </w:pPr>
    </w:p>
    <w:p w:rsidR="003616D1" w:rsidRDefault="003616D1" w:rsidP="003616D1">
      <w:pPr>
        <w:tabs>
          <w:tab w:val="left" w:pos="0"/>
          <w:tab w:val="left" w:pos="709"/>
        </w:tabs>
        <w:ind w:firstLine="709"/>
        <w:jc w:val="both"/>
        <w:rPr>
          <w:b/>
          <w:color w:val="000000"/>
          <w:sz w:val="28"/>
          <w:szCs w:val="28"/>
        </w:rPr>
      </w:pPr>
      <w:r>
        <w:rPr>
          <w:b/>
          <w:color w:val="000000"/>
          <w:sz w:val="28"/>
          <w:szCs w:val="28"/>
        </w:rPr>
        <w:t>2.2 Опухолевый рост</w:t>
      </w:r>
    </w:p>
    <w:p w:rsidR="003616D1" w:rsidRDefault="003616D1" w:rsidP="003616D1">
      <w:pPr>
        <w:tabs>
          <w:tab w:val="left" w:pos="0"/>
          <w:tab w:val="left" w:pos="709"/>
        </w:tabs>
        <w:ind w:firstLine="709"/>
        <w:jc w:val="both"/>
        <w:rPr>
          <w:color w:val="000000"/>
          <w:sz w:val="28"/>
          <w:szCs w:val="28"/>
        </w:rPr>
      </w:pPr>
      <w:r>
        <w:rPr>
          <w:color w:val="000000"/>
          <w:sz w:val="28"/>
          <w:szCs w:val="28"/>
        </w:rPr>
        <w:t>Опухоли как патология тканевого роста и его отличие от других проявлений патологического разрастания тканей. Современные теории происхождения опухолей. Этиология опухолей. Обмен веществ в опухолях (углеводный, белковый, обмен аминокислот, нуклеиновый, жировой)</w:t>
      </w:r>
    </w:p>
    <w:p w:rsidR="003616D1" w:rsidRDefault="003616D1" w:rsidP="003616D1">
      <w:pPr>
        <w:tabs>
          <w:tab w:val="left" w:pos="0"/>
          <w:tab w:val="left" w:pos="709"/>
        </w:tabs>
        <w:ind w:firstLine="709"/>
        <w:jc w:val="both"/>
        <w:rPr>
          <w:color w:val="000000"/>
          <w:sz w:val="28"/>
          <w:szCs w:val="28"/>
        </w:rPr>
      </w:pPr>
      <w:r>
        <w:rPr>
          <w:color w:val="000000"/>
          <w:sz w:val="28"/>
          <w:szCs w:val="28"/>
        </w:rPr>
        <w:t xml:space="preserve">Распространение опухолей у животных. Патогенез опухолевого процесса. Трансплантация опухолей (аутотрансплантация, изотрансплантация, гетеротрансплантация, гемотрансплантация). Эксплантация опухоли. Взаимоотношение опухоли и организма. Влияние возраста и характера питания на бластомогенез. Реактивность организма и бластомогенез. Влияние опухоли на организм. Бластомотозная кахексия </w:t>
      </w:r>
    </w:p>
    <w:p w:rsidR="003616D1" w:rsidRDefault="003616D1" w:rsidP="003616D1">
      <w:pPr>
        <w:tabs>
          <w:tab w:val="left" w:pos="0"/>
          <w:tab w:val="left" w:pos="709"/>
        </w:tabs>
        <w:ind w:firstLine="709"/>
        <w:jc w:val="both"/>
        <w:rPr>
          <w:color w:val="000000"/>
          <w:sz w:val="28"/>
          <w:szCs w:val="28"/>
        </w:rPr>
      </w:pPr>
      <w:r>
        <w:rPr>
          <w:color w:val="000000"/>
          <w:sz w:val="28"/>
          <w:szCs w:val="28"/>
        </w:rPr>
        <w:t>Внешний вид и строение опухолей. Паренхима и строма опухолей, гистологическая и гистохимическая характеристика тканевого и клеточного атипизма</w:t>
      </w:r>
    </w:p>
    <w:p w:rsidR="003616D1" w:rsidRDefault="003616D1" w:rsidP="003616D1">
      <w:pPr>
        <w:tabs>
          <w:tab w:val="left" w:pos="0"/>
          <w:tab w:val="left" w:pos="709"/>
        </w:tabs>
        <w:ind w:firstLine="709"/>
        <w:jc w:val="both"/>
        <w:rPr>
          <w:color w:val="000000"/>
          <w:sz w:val="28"/>
          <w:szCs w:val="28"/>
        </w:rPr>
      </w:pPr>
      <w:r>
        <w:rPr>
          <w:color w:val="000000"/>
          <w:sz w:val="28"/>
          <w:szCs w:val="28"/>
        </w:rPr>
        <w:t>Экспансивный и инфильтрующий рост опухолей. Метастазирование и рецидивы. Вторичные изменения в опухолях. Клиническая и морфологическая классификация опухолей. Морфологическая характеристика отдельных видов опухолей</w:t>
      </w:r>
    </w:p>
    <w:p w:rsidR="003616D1" w:rsidRDefault="003616D1" w:rsidP="003616D1">
      <w:pPr>
        <w:tabs>
          <w:tab w:val="left" w:pos="0"/>
          <w:tab w:val="left" w:pos="709"/>
        </w:tabs>
        <w:ind w:firstLine="709"/>
        <w:jc w:val="both"/>
        <w:rPr>
          <w:b/>
          <w:color w:val="000000"/>
          <w:sz w:val="28"/>
          <w:szCs w:val="28"/>
        </w:rPr>
      </w:pPr>
      <w:r>
        <w:rPr>
          <w:b/>
          <w:color w:val="000000"/>
          <w:sz w:val="28"/>
          <w:szCs w:val="28"/>
        </w:rPr>
        <w:lastRenderedPageBreak/>
        <w:t>2.3 Патологическая физиология голодания</w:t>
      </w:r>
    </w:p>
    <w:p w:rsidR="003616D1" w:rsidRDefault="003616D1" w:rsidP="003616D1">
      <w:pPr>
        <w:tabs>
          <w:tab w:val="left" w:pos="0"/>
          <w:tab w:val="left" w:pos="709"/>
        </w:tabs>
        <w:ind w:firstLine="709"/>
        <w:jc w:val="both"/>
        <w:rPr>
          <w:color w:val="000000"/>
          <w:sz w:val="28"/>
          <w:szCs w:val="28"/>
        </w:rPr>
      </w:pPr>
      <w:r>
        <w:rPr>
          <w:color w:val="000000"/>
          <w:sz w:val="28"/>
          <w:szCs w:val="28"/>
        </w:rPr>
        <w:t xml:space="preserve">Виды голодания. Полное голодание. Изменение функции организма. Неполное голодание. Частичное голодание. Углеводное голодание. Жировое голодание. Минеральное голодание. Водное голодание. Недостаточность жирорастворимых витаминов. Ретинол (витамин А), кальциферол (витамин Д), токоферол (витамин Е), филлохинон (витамин К), незаменимые жирные кислоты (витамин </w:t>
      </w:r>
      <w:r>
        <w:rPr>
          <w:color w:val="000000"/>
          <w:sz w:val="28"/>
          <w:szCs w:val="28"/>
          <w:lang w:val="en-US"/>
        </w:rPr>
        <w:t>F</w:t>
      </w:r>
      <w:r>
        <w:rPr>
          <w:color w:val="000000"/>
          <w:sz w:val="28"/>
          <w:szCs w:val="28"/>
        </w:rPr>
        <w:t>)</w:t>
      </w:r>
    </w:p>
    <w:p w:rsidR="003616D1" w:rsidRDefault="003616D1" w:rsidP="003616D1">
      <w:pPr>
        <w:tabs>
          <w:tab w:val="left" w:pos="0"/>
          <w:tab w:val="left" w:pos="709"/>
        </w:tabs>
        <w:ind w:firstLine="709"/>
        <w:jc w:val="both"/>
        <w:rPr>
          <w:color w:val="000000"/>
          <w:sz w:val="28"/>
          <w:szCs w:val="28"/>
        </w:rPr>
      </w:pPr>
      <w:r>
        <w:rPr>
          <w:color w:val="000000"/>
          <w:sz w:val="28"/>
          <w:szCs w:val="28"/>
        </w:rPr>
        <w:t>Недостаточность водорастворимых витаминов. Аскорбиновая кислота (витамин С), тиамин (витамин В</w:t>
      </w:r>
      <w:r>
        <w:rPr>
          <w:color w:val="000000"/>
          <w:sz w:val="16"/>
          <w:szCs w:val="16"/>
        </w:rPr>
        <w:t>1</w:t>
      </w:r>
      <w:r>
        <w:rPr>
          <w:color w:val="000000"/>
          <w:sz w:val="28"/>
          <w:szCs w:val="28"/>
        </w:rPr>
        <w:t>), рибофлавин (витамин В</w:t>
      </w:r>
      <w:r>
        <w:rPr>
          <w:color w:val="000000"/>
          <w:sz w:val="16"/>
          <w:szCs w:val="16"/>
        </w:rPr>
        <w:t>2</w:t>
      </w:r>
      <w:r>
        <w:rPr>
          <w:color w:val="000000"/>
          <w:sz w:val="28"/>
          <w:szCs w:val="28"/>
        </w:rPr>
        <w:t>), пантотеновая кислота (витамин В</w:t>
      </w:r>
      <w:r>
        <w:rPr>
          <w:color w:val="000000"/>
          <w:sz w:val="16"/>
          <w:szCs w:val="16"/>
        </w:rPr>
        <w:t>3</w:t>
      </w:r>
      <w:r>
        <w:rPr>
          <w:color w:val="000000"/>
          <w:sz w:val="28"/>
          <w:szCs w:val="28"/>
        </w:rPr>
        <w:t>), никотиновая кислота (витамин РР), цианкобаламин (витамин В</w:t>
      </w:r>
      <w:r>
        <w:rPr>
          <w:color w:val="000000"/>
          <w:sz w:val="16"/>
          <w:szCs w:val="16"/>
        </w:rPr>
        <w:t>12</w:t>
      </w:r>
      <w:r>
        <w:rPr>
          <w:color w:val="000000"/>
          <w:sz w:val="28"/>
          <w:szCs w:val="28"/>
        </w:rPr>
        <w:t>)</w:t>
      </w:r>
    </w:p>
    <w:p w:rsidR="003616D1" w:rsidRDefault="003616D1" w:rsidP="003616D1">
      <w:pPr>
        <w:tabs>
          <w:tab w:val="left" w:pos="0"/>
          <w:tab w:val="left" w:pos="709"/>
        </w:tabs>
        <w:ind w:firstLine="709"/>
        <w:jc w:val="both"/>
        <w:rPr>
          <w:color w:val="000000"/>
          <w:sz w:val="28"/>
          <w:szCs w:val="28"/>
        </w:rPr>
      </w:pPr>
    </w:p>
    <w:p w:rsidR="003616D1" w:rsidRDefault="003616D1" w:rsidP="003616D1">
      <w:pPr>
        <w:tabs>
          <w:tab w:val="left" w:pos="0"/>
          <w:tab w:val="left" w:pos="709"/>
        </w:tabs>
        <w:ind w:firstLine="709"/>
        <w:jc w:val="both"/>
        <w:rPr>
          <w:b/>
          <w:color w:val="000000"/>
          <w:sz w:val="28"/>
          <w:szCs w:val="28"/>
        </w:rPr>
      </w:pPr>
      <w:r>
        <w:rPr>
          <w:b/>
          <w:color w:val="000000"/>
          <w:sz w:val="28"/>
          <w:szCs w:val="28"/>
        </w:rPr>
        <w:t>2.4 Патология тепловой регуляции</w:t>
      </w:r>
    </w:p>
    <w:p w:rsidR="003616D1" w:rsidRDefault="003616D1" w:rsidP="003616D1">
      <w:pPr>
        <w:tabs>
          <w:tab w:val="left" w:pos="0"/>
          <w:tab w:val="left" w:pos="709"/>
        </w:tabs>
        <w:ind w:firstLine="709"/>
        <w:jc w:val="both"/>
        <w:rPr>
          <w:color w:val="000000"/>
          <w:sz w:val="28"/>
          <w:szCs w:val="28"/>
        </w:rPr>
      </w:pPr>
      <w:r>
        <w:rPr>
          <w:color w:val="000000"/>
          <w:sz w:val="28"/>
          <w:szCs w:val="28"/>
        </w:rPr>
        <w:t>Определение понятия и общая характеристика лихорадки. Формирование лихорадочной реакции в филогенезе и онтогенезе. Этиология лихорадки. Патогенез лихорадки. Терморегуляция на разных стадиях лихорадки. Виды лихорадок. Типы лихорадочных реакций. Зависимость развития лихорадки от реактивности организма. Изменения обмена веществ и физиологических функций при лихорадке. Биологическое значение лихорадочной реакции</w:t>
      </w:r>
    </w:p>
    <w:p w:rsidR="003616D1" w:rsidRDefault="003616D1" w:rsidP="003616D1">
      <w:pPr>
        <w:tabs>
          <w:tab w:val="left" w:pos="0"/>
          <w:tab w:val="left" w:pos="709"/>
        </w:tabs>
        <w:ind w:firstLine="709"/>
        <w:jc w:val="both"/>
        <w:rPr>
          <w:color w:val="000000"/>
          <w:sz w:val="28"/>
          <w:szCs w:val="28"/>
        </w:rPr>
      </w:pPr>
    </w:p>
    <w:p w:rsidR="003616D1" w:rsidRDefault="003616D1" w:rsidP="003616D1">
      <w:pPr>
        <w:tabs>
          <w:tab w:val="left" w:pos="0"/>
          <w:tab w:val="left" w:pos="709"/>
        </w:tabs>
        <w:ind w:firstLine="709"/>
        <w:jc w:val="both"/>
        <w:rPr>
          <w:b/>
          <w:color w:val="000000"/>
          <w:sz w:val="28"/>
          <w:szCs w:val="28"/>
        </w:rPr>
      </w:pPr>
      <w:r>
        <w:rPr>
          <w:b/>
          <w:color w:val="000000"/>
          <w:sz w:val="28"/>
          <w:szCs w:val="28"/>
        </w:rPr>
        <w:t>2.5 Иммунопатология</w:t>
      </w:r>
    </w:p>
    <w:p w:rsidR="003616D1" w:rsidRDefault="003616D1" w:rsidP="003616D1">
      <w:pPr>
        <w:tabs>
          <w:tab w:val="left" w:pos="0"/>
          <w:tab w:val="left" w:pos="709"/>
        </w:tabs>
        <w:ind w:firstLine="709"/>
        <w:jc w:val="both"/>
        <w:rPr>
          <w:color w:val="000000"/>
          <w:sz w:val="28"/>
          <w:szCs w:val="28"/>
        </w:rPr>
      </w:pPr>
      <w:r>
        <w:rPr>
          <w:color w:val="000000"/>
          <w:sz w:val="28"/>
          <w:szCs w:val="28"/>
        </w:rPr>
        <w:t>Иммунная система, иммунные реакции, иммунокомпетентные клетки, морфологические выражения иммунных реакций в периферической лимфоидной ткани и тимусе при нарушениях иммуногенеза, местные иммунные реакции, механизм их развития и морфологическое проявление. Аутоиммунные процессы, трансплантационный иммунитет, иммунная толерантность</w:t>
      </w:r>
    </w:p>
    <w:p w:rsidR="003616D1" w:rsidRDefault="003616D1" w:rsidP="003616D1">
      <w:pPr>
        <w:tabs>
          <w:tab w:val="left" w:pos="0"/>
          <w:tab w:val="left" w:pos="709"/>
        </w:tabs>
        <w:ind w:firstLine="709"/>
        <w:jc w:val="both"/>
        <w:rPr>
          <w:color w:val="000000"/>
          <w:sz w:val="28"/>
          <w:szCs w:val="28"/>
        </w:rPr>
      </w:pPr>
    </w:p>
    <w:p w:rsidR="003616D1" w:rsidRDefault="003616D1" w:rsidP="003616D1">
      <w:pPr>
        <w:tabs>
          <w:tab w:val="left" w:pos="0"/>
          <w:tab w:val="left" w:pos="709"/>
          <w:tab w:val="left" w:pos="1134"/>
        </w:tabs>
        <w:ind w:firstLine="709"/>
        <w:jc w:val="both"/>
        <w:rPr>
          <w:b/>
          <w:color w:val="000000"/>
          <w:sz w:val="28"/>
          <w:szCs w:val="28"/>
        </w:rPr>
      </w:pPr>
      <w:r>
        <w:rPr>
          <w:b/>
          <w:color w:val="000000"/>
          <w:sz w:val="28"/>
          <w:szCs w:val="28"/>
        </w:rPr>
        <w:t>2.6 Морфологические проявления компенсаторно-приспособительных процессов</w:t>
      </w:r>
    </w:p>
    <w:p w:rsidR="003616D1" w:rsidRDefault="003616D1" w:rsidP="003616D1">
      <w:pPr>
        <w:tabs>
          <w:tab w:val="left" w:pos="0"/>
          <w:tab w:val="left" w:pos="709"/>
        </w:tabs>
        <w:ind w:firstLine="709"/>
        <w:jc w:val="both"/>
        <w:rPr>
          <w:color w:val="000000"/>
          <w:sz w:val="28"/>
          <w:szCs w:val="28"/>
        </w:rPr>
      </w:pPr>
      <w:r>
        <w:rPr>
          <w:color w:val="000000"/>
          <w:sz w:val="28"/>
          <w:szCs w:val="28"/>
        </w:rPr>
        <w:t>Сущность компенсаторно-приспособительных</w:t>
      </w:r>
      <w:r>
        <w:rPr>
          <w:b/>
          <w:color w:val="000000"/>
          <w:sz w:val="28"/>
          <w:szCs w:val="28"/>
        </w:rPr>
        <w:t xml:space="preserve">  </w:t>
      </w:r>
      <w:r>
        <w:rPr>
          <w:color w:val="000000"/>
          <w:sz w:val="28"/>
          <w:szCs w:val="28"/>
        </w:rPr>
        <w:t>и восстановительных процессов, их морфологическое проявление, роль в патогенезе и исходе болезней</w:t>
      </w:r>
    </w:p>
    <w:p w:rsidR="003616D1" w:rsidRDefault="003616D1" w:rsidP="003616D1">
      <w:pPr>
        <w:tabs>
          <w:tab w:val="left" w:pos="0"/>
          <w:tab w:val="left" w:pos="709"/>
        </w:tabs>
        <w:ind w:firstLine="709"/>
        <w:jc w:val="both"/>
        <w:rPr>
          <w:color w:val="000000"/>
          <w:sz w:val="28"/>
          <w:szCs w:val="28"/>
        </w:rPr>
      </w:pPr>
    </w:p>
    <w:p w:rsidR="003616D1" w:rsidRDefault="003616D1" w:rsidP="003616D1">
      <w:pPr>
        <w:tabs>
          <w:tab w:val="left" w:pos="0"/>
          <w:tab w:val="left" w:pos="709"/>
        </w:tabs>
        <w:ind w:firstLine="709"/>
        <w:jc w:val="both"/>
        <w:rPr>
          <w:color w:val="000000"/>
          <w:sz w:val="28"/>
          <w:szCs w:val="28"/>
        </w:rPr>
      </w:pPr>
    </w:p>
    <w:p w:rsidR="003616D1" w:rsidRDefault="003616D1" w:rsidP="003616D1">
      <w:pPr>
        <w:tabs>
          <w:tab w:val="left" w:pos="0"/>
          <w:tab w:val="left" w:pos="709"/>
        </w:tabs>
        <w:ind w:firstLine="709"/>
        <w:jc w:val="both"/>
        <w:rPr>
          <w:b/>
          <w:color w:val="000000"/>
          <w:sz w:val="28"/>
          <w:szCs w:val="28"/>
        </w:rPr>
      </w:pPr>
      <w:r>
        <w:rPr>
          <w:b/>
          <w:color w:val="000000"/>
          <w:sz w:val="28"/>
          <w:szCs w:val="28"/>
        </w:rPr>
        <w:t>Модуль 3 Болезни систем органов</w:t>
      </w:r>
    </w:p>
    <w:p w:rsidR="003616D1" w:rsidRDefault="003616D1" w:rsidP="003616D1">
      <w:pPr>
        <w:tabs>
          <w:tab w:val="left" w:pos="0"/>
          <w:tab w:val="left" w:pos="709"/>
        </w:tabs>
        <w:ind w:firstLine="709"/>
        <w:jc w:val="both"/>
        <w:rPr>
          <w:b/>
          <w:color w:val="000000"/>
          <w:sz w:val="28"/>
          <w:szCs w:val="28"/>
        </w:rPr>
      </w:pPr>
    </w:p>
    <w:p w:rsidR="003616D1" w:rsidRDefault="003616D1" w:rsidP="003616D1">
      <w:pPr>
        <w:tabs>
          <w:tab w:val="left" w:pos="0"/>
          <w:tab w:val="left" w:pos="709"/>
        </w:tabs>
        <w:ind w:firstLine="709"/>
        <w:jc w:val="both"/>
        <w:rPr>
          <w:b/>
          <w:color w:val="000000"/>
          <w:sz w:val="28"/>
          <w:szCs w:val="28"/>
        </w:rPr>
      </w:pPr>
      <w:r>
        <w:rPr>
          <w:b/>
          <w:color w:val="000000"/>
          <w:sz w:val="28"/>
          <w:szCs w:val="28"/>
        </w:rPr>
        <w:t>3 Патология органов и систем оргапнизма</w:t>
      </w:r>
    </w:p>
    <w:p w:rsidR="003616D1" w:rsidRDefault="003616D1" w:rsidP="003616D1">
      <w:pPr>
        <w:tabs>
          <w:tab w:val="left" w:pos="0"/>
          <w:tab w:val="left" w:pos="709"/>
        </w:tabs>
        <w:ind w:firstLine="709"/>
        <w:jc w:val="both"/>
        <w:rPr>
          <w:b/>
          <w:color w:val="000000"/>
          <w:sz w:val="28"/>
          <w:szCs w:val="28"/>
        </w:rPr>
      </w:pPr>
      <w:r>
        <w:rPr>
          <w:b/>
          <w:color w:val="000000"/>
          <w:sz w:val="28"/>
          <w:szCs w:val="28"/>
        </w:rPr>
        <w:t>3.1 Патология крови и кроветворных органов</w:t>
      </w:r>
    </w:p>
    <w:p w:rsidR="003616D1" w:rsidRDefault="003616D1" w:rsidP="003616D1">
      <w:pPr>
        <w:tabs>
          <w:tab w:val="left" w:pos="0"/>
          <w:tab w:val="left" w:pos="709"/>
        </w:tabs>
        <w:ind w:firstLine="709"/>
        <w:jc w:val="both"/>
        <w:rPr>
          <w:color w:val="000000"/>
          <w:sz w:val="28"/>
          <w:szCs w:val="28"/>
        </w:rPr>
      </w:pPr>
      <w:r>
        <w:rPr>
          <w:color w:val="000000"/>
          <w:sz w:val="28"/>
          <w:szCs w:val="28"/>
        </w:rPr>
        <w:t xml:space="preserve">Изменения общего количества крови, гематокрит, гиперволемии, гиповолемии, их виды и механизм возникновения. Переливание крови. Гемотрансфузионный шок. Изменение количественного и качественного состава эритроцитов. Анемии, принципы классификации. Постгеморрагическая, гемолитическая, алиментарная, апластическая анемии. </w:t>
      </w:r>
      <w:r>
        <w:rPr>
          <w:color w:val="000000"/>
          <w:sz w:val="28"/>
          <w:szCs w:val="28"/>
        </w:rPr>
        <w:lastRenderedPageBreak/>
        <w:t>Этиология и патогенез. Картина крови при анемиях. Патологические формы эритроцитов. Расстройства функции и компенсаторные явления при анемиях. Изменения количественного и качественного состава лейкоцитов. Лейкоцитозы и лейкопении, их виды. Лейкозы. Определение и формы лейкозов. Этиология и патогенез. Картина крови при лейкозах. Нарушение функций и реактивности при лейкозах</w:t>
      </w:r>
    </w:p>
    <w:p w:rsidR="003616D1" w:rsidRDefault="003616D1" w:rsidP="003616D1">
      <w:pPr>
        <w:tabs>
          <w:tab w:val="left" w:pos="0"/>
          <w:tab w:val="left" w:pos="709"/>
        </w:tabs>
        <w:ind w:firstLine="709"/>
        <w:jc w:val="both"/>
        <w:rPr>
          <w:color w:val="000000"/>
          <w:sz w:val="28"/>
          <w:szCs w:val="28"/>
        </w:rPr>
      </w:pPr>
      <w:r>
        <w:rPr>
          <w:color w:val="000000"/>
          <w:sz w:val="28"/>
          <w:szCs w:val="28"/>
        </w:rPr>
        <w:t>Опухоли кроветворной ткани –гемобластозы. Системные опухолевые болезни кроветворной ткани. Современные состояние по гистогенезу (лимфолейкозы, миелолейкозы,эритробластоз и др.), по изменению крови (лейкемические, сублейкемические, алейкемические). Морфологическая характеристика лейкозов и значение секционного и гистоцитологического исследований в диагностике лейкозов. Лимфадениты. Сплениты. Их виды, причины возникновения, патолого-анатомическая характеристика и исходы</w:t>
      </w:r>
    </w:p>
    <w:p w:rsidR="003616D1" w:rsidRDefault="003616D1" w:rsidP="003616D1">
      <w:pPr>
        <w:tabs>
          <w:tab w:val="left" w:pos="0"/>
          <w:tab w:val="left" w:pos="709"/>
        </w:tabs>
        <w:ind w:firstLine="709"/>
        <w:jc w:val="both"/>
        <w:rPr>
          <w:color w:val="000000"/>
          <w:sz w:val="28"/>
          <w:szCs w:val="28"/>
        </w:rPr>
      </w:pPr>
      <w:r>
        <w:rPr>
          <w:color w:val="000000"/>
          <w:sz w:val="28"/>
          <w:szCs w:val="28"/>
        </w:rPr>
        <w:t>Патология тромбоцитов. Этиология и патогенез тромбоцитопатий. Изменение свертывания крови. Нарушение ее физико-химических свойств. Изменение плотности и вязкости крови, ее осмотического давления, механической и химической резистентности эритроцитов, скорости их оседания</w:t>
      </w:r>
    </w:p>
    <w:p w:rsidR="003616D1" w:rsidRDefault="003616D1" w:rsidP="003616D1">
      <w:pPr>
        <w:tabs>
          <w:tab w:val="left" w:pos="0"/>
          <w:tab w:val="left" w:pos="709"/>
        </w:tabs>
        <w:ind w:firstLine="709"/>
        <w:jc w:val="both"/>
        <w:rPr>
          <w:color w:val="000000"/>
          <w:sz w:val="28"/>
          <w:szCs w:val="28"/>
        </w:rPr>
      </w:pPr>
      <w:r>
        <w:rPr>
          <w:color w:val="000000"/>
          <w:sz w:val="28"/>
          <w:szCs w:val="28"/>
        </w:rPr>
        <w:t>Изменения кислотно-щелочного равновесия и биохимического состава крови. Сдвиг содержания минеральных веществ в крови (кальция, магния, натрия, фосфора, железа). Количественные и качественные изменения углеводов, белков,  продуктов белкового обмена крови. Изменения пигментов крови</w:t>
      </w:r>
    </w:p>
    <w:p w:rsidR="003616D1" w:rsidRDefault="003616D1" w:rsidP="003616D1">
      <w:pPr>
        <w:tabs>
          <w:tab w:val="left" w:pos="0"/>
          <w:tab w:val="left" w:pos="709"/>
        </w:tabs>
        <w:ind w:firstLine="709"/>
        <w:jc w:val="both"/>
        <w:rPr>
          <w:color w:val="000000"/>
          <w:sz w:val="28"/>
          <w:szCs w:val="28"/>
        </w:rPr>
      </w:pPr>
    </w:p>
    <w:p w:rsidR="003616D1" w:rsidRDefault="003616D1" w:rsidP="003616D1">
      <w:pPr>
        <w:tabs>
          <w:tab w:val="left" w:pos="0"/>
          <w:tab w:val="left" w:pos="709"/>
        </w:tabs>
        <w:ind w:firstLine="709"/>
        <w:jc w:val="both"/>
        <w:rPr>
          <w:b/>
          <w:color w:val="000000"/>
          <w:sz w:val="28"/>
          <w:szCs w:val="28"/>
        </w:rPr>
      </w:pPr>
      <w:r>
        <w:rPr>
          <w:b/>
          <w:color w:val="000000"/>
          <w:sz w:val="28"/>
          <w:szCs w:val="28"/>
        </w:rPr>
        <w:t>3.2 Патология общего кровообращения и болезни сердечно-сосудистой системы</w:t>
      </w:r>
    </w:p>
    <w:p w:rsidR="003616D1" w:rsidRDefault="003616D1" w:rsidP="003616D1">
      <w:pPr>
        <w:tabs>
          <w:tab w:val="left" w:pos="0"/>
          <w:tab w:val="left" w:pos="709"/>
        </w:tabs>
        <w:ind w:firstLine="709"/>
        <w:jc w:val="both"/>
        <w:rPr>
          <w:color w:val="000000"/>
          <w:sz w:val="28"/>
          <w:szCs w:val="28"/>
        </w:rPr>
      </w:pPr>
      <w:r>
        <w:rPr>
          <w:color w:val="000000"/>
          <w:sz w:val="28"/>
          <w:szCs w:val="28"/>
        </w:rPr>
        <w:t>Общая характеристика расстройства кровообращения. Недостаточность кровообращения. Сердечная недостаточность кровообращения, ее патогенез. Миопатии. Миокардиты, перекардиты, эндокардиты, аневризмы и вариксы. Их виды, причины возникновения, патолого-анатомическая характеристика и исходы. Миокардодистрофия. Расширение сердца</w:t>
      </w:r>
    </w:p>
    <w:p w:rsidR="003616D1" w:rsidRDefault="003616D1" w:rsidP="003616D1">
      <w:pPr>
        <w:tabs>
          <w:tab w:val="left" w:pos="0"/>
          <w:tab w:val="left" w:pos="709"/>
        </w:tabs>
        <w:ind w:firstLine="709"/>
        <w:jc w:val="both"/>
        <w:rPr>
          <w:color w:val="000000"/>
          <w:sz w:val="28"/>
          <w:szCs w:val="28"/>
        </w:rPr>
      </w:pPr>
      <w:r>
        <w:rPr>
          <w:color w:val="000000"/>
          <w:sz w:val="28"/>
          <w:szCs w:val="28"/>
        </w:rPr>
        <w:t>Нарушение коронарного кровообращения, патогенез и последствия. Переутомление миокарда. Вследствие его перегрузки. Физиологическая и истинная гипертрофия. Расстройство кровообращения при пороках аортальных клапанов. Сужение аортального отверстия. Сужение левого атриовентрикулярного отверстия. Пороки клапанов правого сердца. Нарушение функции автоматизма (синусовая тахикардия, синусовая брадикардия, синусовая аритмия)</w:t>
      </w:r>
    </w:p>
    <w:p w:rsidR="003616D1" w:rsidRDefault="003616D1" w:rsidP="003616D1">
      <w:pPr>
        <w:tabs>
          <w:tab w:val="left" w:pos="0"/>
          <w:tab w:val="left" w:pos="709"/>
        </w:tabs>
        <w:ind w:firstLine="709"/>
        <w:jc w:val="both"/>
        <w:rPr>
          <w:color w:val="000000"/>
          <w:sz w:val="28"/>
          <w:szCs w:val="28"/>
        </w:rPr>
      </w:pPr>
      <w:r>
        <w:rPr>
          <w:color w:val="000000"/>
          <w:sz w:val="28"/>
          <w:szCs w:val="28"/>
        </w:rPr>
        <w:t>Нарушение возбудимости сердца. Значение нервных факторов в патогенезе экстрасистолии. Роль нарушения электролитного обмена в возникновении аритмии. Нарушение функции проводимости сердца (синоаурикулярная блокада, атриовентрикулярная блокада ножек пучка Гиса и их ветвей). Нарушение функции сократимости сердца</w:t>
      </w:r>
    </w:p>
    <w:p w:rsidR="003616D1" w:rsidRDefault="003616D1" w:rsidP="003616D1">
      <w:pPr>
        <w:tabs>
          <w:tab w:val="left" w:pos="0"/>
          <w:tab w:val="left" w:pos="709"/>
        </w:tabs>
        <w:ind w:firstLine="709"/>
        <w:jc w:val="both"/>
        <w:rPr>
          <w:color w:val="000000"/>
          <w:sz w:val="28"/>
          <w:szCs w:val="28"/>
        </w:rPr>
      </w:pPr>
      <w:r>
        <w:rPr>
          <w:color w:val="000000"/>
          <w:sz w:val="28"/>
          <w:szCs w:val="28"/>
        </w:rPr>
        <w:t xml:space="preserve">Расстройства кровообращения при нарушении функции кровеносных сосудов. Нарушение физико-химических функции свойств кровеносных </w:t>
      </w:r>
      <w:r>
        <w:rPr>
          <w:color w:val="000000"/>
          <w:sz w:val="28"/>
          <w:szCs w:val="28"/>
        </w:rPr>
        <w:lastRenderedPageBreak/>
        <w:t>сосудов. Нарушение регуляции кровяного давления. Гипертензия и гипертоническая болезнь. Гипотензия. Шок. Коллапс. Обморок</w:t>
      </w:r>
    </w:p>
    <w:p w:rsidR="003616D1" w:rsidRDefault="003616D1" w:rsidP="003616D1">
      <w:pPr>
        <w:tabs>
          <w:tab w:val="left" w:pos="0"/>
          <w:tab w:val="left" w:pos="709"/>
        </w:tabs>
        <w:ind w:firstLine="709"/>
        <w:jc w:val="both"/>
        <w:rPr>
          <w:color w:val="000000"/>
          <w:sz w:val="28"/>
          <w:szCs w:val="28"/>
        </w:rPr>
      </w:pPr>
    </w:p>
    <w:p w:rsidR="003616D1" w:rsidRDefault="003616D1" w:rsidP="003616D1">
      <w:pPr>
        <w:tabs>
          <w:tab w:val="left" w:pos="0"/>
          <w:tab w:val="left" w:pos="709"/>
        </w:tabs>
        <w:ind w:firstLine="709"/>
        <w:jc w:val="both"/>
        <w:rPr>
          <w:b/>
          <w:color w:val="000000"/>
          <w:sz w:val="28"/>
          <w:szCs w:val="28"/>
        </w:rPr>
      </w:pPr>
      <w:r>
        <w:rPr>
          <w:b/>
          <w:color w:val="000000"/>
          <w:sz w:val="28"/>
          <w:szCs w:val="28"/>
        </w:rPr>
        <w:t>3.3 Болезни органов дыхания</w:t>
      </w:r>
    </w:p>
    <w:p w:rsidR="003616D1" w:rsidRDefault="003616D1" w:rsidP="003616D1">
      <w:pPr>
        <w:tabs>
          <w:tab w:val="left" w:pos="0"/>
          <w:tab w:val="left" w:pos="709"/>
        </w:tabs>
        <w:ind w:firstLine="709"/>
        <w:jc w:val="both"/>
        <w:rPr>
          <w:color w:val="000000"/>
          <w:sz w:val="28"/>
          <w:szCs w:val="28"/>
        </w:rPr>
      </w:pPr>
      <w:r>
        <w:rPr>
          <w:color w:val="000000"/>
          <w:sz w:val="28"/>
          <w:szCs w:val="28"/>
        </w:rPr>
        <w:t>Общая характеристика нарушения дыхания. Значение нервной и гуморальной регуляции в патологии дыхания. Нарушение вентиляции легких (гипер и гиповентиляция легких, неравномерная вентиляция). Одышка, ее виды и патогенез. Периодическое дыхание. Паралич дыхательного центра и причины его возникновения</w:t>
      </w:r>
    </w:p>
    <w:p w:rsidR="003616D1" w:rsidRDefault="003616D1" w:rsidP="003616D1">
      <w:pPr>
        <w:tabs>
          <w:tab w:val="left" w:pos="0"/>
          <w:tab w:val="left" w:pos="709"/>
        </w:tabs>
        <w:ind w:firstLine="709"/>
        <w:jc w:val="both"/>
        <w:rPr>
          <w:color w:val="000000"/>
          <w:sz w:val="28"/>
          <w:szCs w:val="28"/>
        </w:rPr>
      </w:pPr>
      <w:r>
        <w:rPr>
          <w:color w:val="000000"/>
          <w:sz w:val="28"/>
          <w:szCs w:val="28"/>
        </w:rPr>
        <w:t>Нарушение функции верхних дыхательных путей. Расстройство дыхания при патологии легких (бронхиты, пневмония, гиперемия, отек, эмфизема). Расстройство дыхания в результате нарушения перфузии легких</w:t>
      </w:r>
    </w:p>
    <w:p w:rsidR="003616D1" w:rsidRDefault="003616D1" w:rsidP="003616D1">
      <w:pPr>
        <w:tabs>
          <w:tab w:val="left" w:pos="0"/>
          <w:tab w:val="left" w:pos="709"/>
        </w:tabs>
        <w:ind w:firstLine="709"/>
        <w:jc w:val="both"/>
        <w:rPr>
          <w:color w:val="000000"/>
          <w:sz w:val="28"/>
          <w:szCs w:val="28"/>
        </w:rPr>
      </w:pPr>
      <w:r>
        <w:rPr>
          <w:color w:val="000000"/>
          <w:sz w:val="28"/>
          <w:szCs w:val="28"/>
        </w:rPr>
        <w:t>Бронхопневмонии, их этиология, патогенез, Патоморфология, исходы. Особенности патоморфологии и течения бронхопневмонии в зависимости от этиологического агента, вида и возраста животных. Пневмонии – серозная, фибринозная, геморрагическая, гнойная, ихорозная, интерстициальная. Альвеолярная и интерстициальная эмфизема. Ателектаз</w:t>
      </w:r>
    </w:p>
    <w:p w:rsidR="003616D1" w:rsidRDefault="003616D1" w:rsidP="003616D1">
      <w:pPr>
        <w:tabs>
          <w:tab w:val="left" w:pos="0"/>
          <w:tab w:val="left" w:pos="709"/>
        </w:tabs>
        <w:ind w:firstLine="709"/>
        <w:jc w:val="both"/>
        <w:rPr>
          <w:color w:val="000000"/>
          <w:sz w:val="28"/>
          <w:szCs w:val="28"/>
        </w:rPr>
      </w:pPr>
      <w:r>
        <w:rPr>
          <w:color w:val="000000"/>
          <w:sz w:val="28"/>
          <w:szCs w:val="28"/>
        </w:rPr>
        <w:t>Нарушение функции плевры. Плевриты. Пневмоторакс, его виды и последствия. Искусственный пневмоторакс. Нарушение функции дыхания, обусловленное строением грудной клетки и поражением дыхательных мышц</w:t>
      </w:r>
    </w:p>
    <w:p w:rsidR="003616D1" w:rsidRDefault="003616D1" w:rsidP="003616D1">
      <w:pPr>
        <w:tabs>
          <w:tab w:val="left" w:pos="0"/>
          <w:tab w:val="left" w:pos="709"/>
        </w:tabs>
        <w:ind w:firstLine="709"/>
        <w:jc w:val="both"/>
        <w:rPr>
          <w:color w:val="000000"/>
          <w:sz w:val="28"/>
          <w:szCs w:val="28"/>
        </w:rPr>
      </w:pPr>
      <w:r>
        <w:rPr>
          <w:color w:val="000000"/>
          <w:sz w:val="28"/>
          <w:szCs w:val="28"/>
        </w:rPr>
        <w:t>Недостаточность внутреннего дыхания. Нарушение транспорта кислорода из легких в ткани, углекислоты из тканей в легкие. Нарушение организма тканевого дыхания. Типы гипоксий. Нарушение функции организма под влиянием гипоксии (цианоз, изменение метаболизма). Влияние гипоксии на сердечно-сосудистую систему и на функцию почек</w:t>
      </w:r>
    </w:p>
    <w:p w:rsidR="003616D1" w:rsidRDefault="003616D1" w:rsidP="003616D1">
      <w:pPr>
        <w:tabs>
          <w:tab w:val="left" w:pos="0"/>
          <w:tab w:val="left" w:pos="709"/>
        </w:tabs>
        <w:ind w:firstLine="709"/>
        <w:jc w:val="both"/>
        <w:rPr>
          <w:color w:val="000000"/>
          <w:sz w:val="28"/>
          <w:szCs w:val="28"/>
        </w:rPr>
      </w:pPr>
    </w:p>
    <w:p w:rsidR="003616D1" w:rsidRDefault="003616D1" w:rsidP="003616D1">
      <w:pPr>
        <w:tabs>
          <w:tab w:val="left" w:pos="0"/>
          <w:tab w:val="left" w:pos="709"/>
        </w:tabs>
        <w:ind w:firstLine="709"/>
        <w:jc w:val="both"/>
        <w:rPr>
          <w:b/>
          <w:color w:val="000000"/>
          <w:sz w:val="28"/>
          <w:szCs w:val="28"/>
        </w:rPr>
      </w:pPr>
      <w:r>
        <w:rPr>
          <w:b/>
          <w:color w:val="000000"/>
          <w:sz w:val="28"/>
          <w:szCs w:val="28"/>
        </w:rPr>
        <w:t>3.4 Болезни органов пищеварения</w:t>
      </w:r>
    </w:p>
    <w:p w:rsidR="003616D1" w:rsidRDefault="003616D1" w:rsidP="003616D1">
      <w:pPr>
        <w:tabs>
          <w:tab w:val="left" w:pos="0"/>
          <w:tab w:val="left" w:pos="709"/>
        </w:tabs>
        <w:ind w:firstLine="709"/>
        <w:jc w:val="both"/>
        <w:rPr>
          <w:color w:val="000000"/>
          <w:sz w:val="28"/>
          <w:szCs w:val="28"/>
        </w:rPr>
      </w:pPr>
      <w:r>
        <w:rPr>
          <w:color w:val="000000"/>
          <w:sz w:val="28"/>
          <w:szCs w:val="28"/>
        </w:rPr>
        <w:t>Основные формы проявления патологии пищеварения. Нарушение аппетита и жажды. Расстройства пищеварения в ротовой полости. Причины и последствия нарушения акта жевания. Расстройства слюноотделения и влияние их на процесс пищеварения. Недостаточность акта глотания. Нарушение функции пищевода. Патологическая физиология желудочного пищеварения. Нарушение пищеварения в преджелудках у жвачных. Нарушение оптимальных условий для жизнедеятельности микрофлоры в преджелудках у жвачных. Изменение биохимического равновесия в рубцовом пищеварении. Избыточное образование аммиака и других газов в рубце</w:t>
      </w:r>
    </w:p>
    <w:p w:rsidR="003616D1" w:rsidRDefault="003616D1" w:rsidP="003616D1">
      <w:pPr>
        <w:tabs>
          <w:tab w:val="left" w:pos="0"/>
          <w:tab w:val="left" w:pos="709"/>
        </w:tabs>
        <w:ind w:firstLine="709"/>
        <w:jc w:val="both"/>
        <w:rPr>
          <w:color w:val="000000"/>
          <w:sz w:val="28"/>
          <w:szCs w:val="28"/>
        </w:rPr>
      </w:pPr>
      <w:r>
        <w:rPr>
          <w:color w:val="000000"/>
          <w:sz w:val="28"/>
          <w:szCs w:val="28"/>
        </w:rPr>
        <w:t>Нарушение всасывания в преджелудках. Изменение моторной функции преджелудков. Расширение рубца с гипер- и гипотонии преджелудков</w:t>
      </w:r>
    </w:p>
    <w:p w:rsidR="003616D1" w:rsidRDefault="003616D1" w:rsidP="003616D1">
      <w:pPr>
        <w:tabs>
          <w:tab w:val="left" w:pos="0"/>
          <w:tab w:val="left" w:pos="709"/>
        </w:tabs>
        <w:ind w:firstLine="709"/>
        <w:jc w:val="both"/>
        <w:rPr>
          <w:color w:val="000000"/>
          <w:sz w:val="28"/>
          <w:szCs w:val="28"/>
        </w:rPr>
      </w:pPr>
      <w:r>
        <w:rPr>
          <w:color w:val="000000"/>
          <w:sz w:val="28"/>
          <w:szCs w:val="28"/>
        </w:rPr>
        <w:t xml:space="preserve">Гастриты, энтериты и колиты. Диареи новорожденных. Язвенная болезнь. Острое и хроническое вздутие рубца жвачных. Переполнение рубца. Нарушение функции однокамерного желудка и сычуга. Изменение секреторной функции желудка. Типы патологической секреции. Основные причины и механизмы расстройств секреторной деятельности желудка. Изменения пищеварительной функции при гипо- и гиперацидных </w:t>
      </w:r>
      <w:r>
        <w:rPr>
          <w:color w:val="000000"/>
          <w:sz w:val="28"/>
          <w:szCs w:val="28"/>
        </w:rPr>
        <w:lastRenderedPageBreak/>
        <w:t>состояниях. Ослабление или отсутствие сокращения желудка (гипотония и атония). Атония преджелудков жвачных. Закупорка книжки. Дистонии желудочно-кишечного тракта (завороты, инвагинации, грыжи, выпадения). Усиление сокращения желудка. Рвота. Нарушение кишечного пищеварения. Расстройства пищеварения, вызванные нарушением секреции пищеварительных желез. Патологическая физиология гормональной регуляции пищеварения в кишечнике. Нарушение пристеночного пищеварения. Факторы, угнетающие всасывание в кишечнике. Изменение моторной функции кишечника. Патогенез илеусов. Расстройство пищеварения при нарушении режима кормления. Влияния процессов брожения и гниения пищи на функции организма</w:t>
      </w:r>
    </w:p>
    <w:p w:rsidR="003616D1" w:rsidRDefault="003616D1" w:rsidP="003616D1">
      <w:pPr>
        <w:tabs>
          <w:tab w:val="left" w:pos="0"/>
          <w:tab w:val="left" w:pos="709"/>
        </w:tabs>
        <w:ind w:firstLine="709"/>
        <w:jc w:val="both"/>
        <w:rPr>
          <w:color w:val="000000"/>
          <w:sz w:val="28"/>
          <w:szCs w:val="28"/>
        </w:rPr>
      </w:pPr>
    </w:p>
    <w:p w:rsidR="003616D1" w:rsidRDefault="003616D1" w:rsidP="003616D1">
      <w:pPr>
        <w:tabs>
          <w:tab w:val="left" w:pos="0"/>
          <w:tab w:val="left" w:pos="709"/>
        </w:tabs>
        <w:ind w:firstLine="709"/>
        <w:jc w:val="both"/>
        <w:rPr>
          <w:b/>
          <w:color w:val="000000"/>
          <w:sz w:val="28"/>
          <w:szCs w:val="28"/>
        </w:rPr>
      </w:pPr>
      <w:r>
        <w:rPr>
          <w:b/>
          <w:color w:val="000000"/>
          <w:sz w:val="28"/>
          <w:szCs w:val="28"/>
        </w:rPr>
        <w:t>3.5 Патология печени</w:t>
      </w:r>
    </w:p>
    <w:p w:rsidR="003616D1" w:rsidRDefault="003616D1" w:rsidP="003616D1">
      <w:pPr>
        <w:tabs>
          <w:tab w:val="left" w:pos="0"/>
          <w:tab w:val="left" w:pos="709"/>
        </w:tabs>
        <w:ind w:firstLine="709"/>
        <w:jc w:val="both"/>
        <w:rPr>
          <w:color w:val="000000"/>
          <w:sz w:val="28"/>
          <w:szCs w:val="28"/>
        </w:rPr>
      </w:pPr>
      <w:r>
        <w:rPr>
          <w:color w:val="000000"/>
          <w:sz w:val="28"/>
          <w:szCs w:val="28"/>
        </w:rPr>
        <w:t>Причины нарушения функции печени. Последствия нарушения функции печени. Искусственно вызванное нарушения деятельности печени (фистула Экка-Павлова), резекция и экстирпация печени и др. Значение работ И. П. Павлова и Е. С. Лондона в изучении патологии печени. Нарушение обмена веществ при функциональных расстройствах и повреждении печени. Жировая дистрофия как универсальная реакция печени на поражение. Патоморфология жировой дистрофии печени крупного рогатого скота при однообразном жомовом откорме. Токсическая дистрофия  печени свиньи. Циррозы печени. Перитониты. Портальная гипертония и нарушения водного обмена. Этиология и патогенез гепатитов и циррозов печени. Нарушение барьерной функции печени. Нарушение желчеобразования и желчевыделения. Причины, механизм и последствия механической, паренхиматозной и гемолитической желтух. Особенности пигментного обмена при желтухах. Действие составных частей желчи на организм. Желчнокаменная болезнь. Перитониты</w:t>
      </w:r>
    </w:p>
    <w:p w:rsidR="003616D1" w:rsidRDefault="003616D1" w:rsidP="003616D1">
      <w:pPr>
        <w:tabs>
          <w:tab w:val="left" w:pos="0"/>
          <w:tab w:val="left" w:pos="709"/>
        </w:tabs>
        <w:ind w:firstLine="709"/>
        <w:jc w:val="both"/>
        <w:rPr>
          <w:color w:val="000000"/>
          <w:sz w:val="28"/>
          <w:szCs w:val="28"/>
        </w:rPr>
      </w:pPr>
    </w:p>
    <w:p w:rsidR="003616D1" w:rsidRDefault="003616D1" w:rsidP="003616D1">
      <w:pPr>
        <w:tabs>
          <w:tab w:val="left" w:pos="0"/>
          <w:tab w:val="left" w:pos="709"/>
        </w:tabs>
        <w:ind w:firstLine="709"/>
        <w:jc w:val="both"/>
        <w:rPr>
          <w:b/>
          <w:color w:val="000000"/>
          <w:sz w:val="28"/>
          <w:szCs w:val="28"/>
        </w:rPr>
      </w:pPr>
      <w:r>
        <w:rPr>
          <w:b/>
          <w:color w:val="000000"/>
          <w:sz w:val="28"/>
          <w:szCs w:val="28"/>
        </w:rPr>
        <w:t>3.6 Патология почек</w:t>
      </w:r>
    </w:p>
    <w:p w:rsidR="003616D1" w:rsidRDefault="003616D1" w:rsidP="003616D1">
      <w:pPr>
        <w:tabs>
          <w:tab w:val="left" w:pos="0"/>
          <w:tab w:val="left" w:pos="709"/>
        </w:tabs>
        <w:ind w:firstLine="709"/>
        <w:jc w:val="both"/>
        <w:rPr>
          <w:color w:val="000000"/>
          <w:sz w:val="28"/>
          <w:szCs w:val="28"/>
        </w:rPr>
      </w:pPr>
      <w:r>
        <w:rPr>
          <w:color w:val="000000"/>
          <w:sz w:val="28"/>
          <w:szCs w:val="28"/>
        </w:rPr>
        <w:t>Общая характеристика нарушения функции мочеотделения. Понятие о недостаточности функции почек. Экстраренальные факторы, ведущие к расстройству функции почек (кровь, кровообращения, пищеварения, продукты обмена веществ, нервно-эндокринная регуляция и др.)</w:t>
      </w:r>
    </w:p>
    <w:p w:rsidR="003616D1" w:rsidRDefault="003616D1" w:rsidP="003616D1">
      <w:pPr>
        <w:tabs>
          <w:tab w:val="left" w:pos="0"/>
          <w:tab w:val="left" w:pos="709"/>
        </w:tabs>
        <w:ind w:firstLine="709"/>
        <w:jc w:val="both"/>
        <w:rPr>
          <w:color w:val="000000"/>
          <w:sz w:val="28"/>
          <w:szCs w:val="28"/>
        </w:rPr>
      </w:pPr>
      <w:r>
        <w:rPr>
          <w:color w:val="000000"/>
          <w:sz w:val="28"/>
          <w:szCs w:val="28"/>
        </w:rPr>
        <w:t>Патология нервно-гуморальной регуляции мочеотделения. Нарушение фильтрации, секреции и реабсорбции (воды, белка, продуктов обмена веществ, гормонов и др.). Количественные нарушения диуреза: полиурия, олигурия, анурия, причины, механизм из возникновения и патологические влияния на организм. Нарушение концентрационной способности почек. Гипостенурия, изостенурия. Нарушение выделения хлористого натрия и продуктов азотистого обмена</w:t>
      </w:r>
    </w:p>
    <w:p w:rsidR="003616D1" w:rsidRDefault="003616D1" w:rsidP="003616D1">
      <w:pPr>
        <w:tabs>
          <w:tab w:val="left" w:pos="0"/>
          <w:tab w:val="left" w:pos="709"/>
        </w:tabs>
        <w:ind w:firstLine="709"/>
        <w:jc w:val="both"/>
        <w:rPr>
          <w:color w:val="000000"/>
          <w:sz w:val="28"/>
          <w:szCs w:val="28"/>
        </w:rPr>
      </w:pPr>
      <w:r>
        <w:rPr>
          <w:color w:val="000000"/>
          <w:sz w:val="28"/>
          <w:szCs w:val="28"/>
        </w:rPr>
        <w:t>Нефрозы. Их этиология, патогенез и Патоморфология. Гидронефроз и кисты почек. Ренальные факторы: нефриты (гломерулонефриты, гнойные, интерстициальные). Их патоморфология. Уремия, ее виды и патогенез</w:t>
      </w:r>
    </w:p>
    <w:p w:rsidR="003616D1" w:rsidRDefault="003616D1" w:rsidP="003616D1">
      <w:pPr>
        <w:tabs>
          <w:tab w:val="left" w:pos="0"/>
          <w:tab w:val="left" w:pos="709"/>
        </w:tabs>
        <w:ind w:firstLine="709"/>
        <w:jc w:val="both"/>
        <w:rPr>
          <w:color w:val="000000"/>
          <w:sz w:val="28"/>
          <w:szCs w:val="28"/>
        </w:rPr>
      </w:pPr>
      <w:r>
        <w:rPr>
          <w:color w:val="000000"/>
          <w:sz w:val="28"/>
          <w:szCs w:val="28"/>
        </w:rPr>
        <w:lastRenderedPageBreak/>
        <w:t>Качественные нарушения мочеотделения: альбуминурия, ее виды; гематурия и гемоглобинурия, их виды. Цилиндрурия</w:t>
      </w:r>
    </w:p>
    <w:p w:rsidR="003616D1" w:rsidRDefault="003616D1" w:rsidP="003616D1">
      <w:pPr>
        <w:tabs>
          <w:tab w:val="left" w:pos="0"/>
          <w:tab w:val="left" w:pos="709"/>
        </w:tabs>
        <w:ind w:firstLine="709"/>
        <w:jc w:val="both"/>
        <w:rPr>
          <w:color w:val="000000"/>
          <w:sz w:val="28"/>
          <w:szCs w:val="28"/>
        </w:rPr>
      </w:pPr>
      <w:r>
        <w:rPr>
          <w:color w:val="000000"/>
          <w:sz w:val="28"/>
          <w:szCs w:val="28"/>
        </w:rPr>
        <w:t>Этиология и патогенез почечнокаменной болезни. Почечная гипертония. Почечный отек. Уремия, ее виды и патогенез. Уроциститы. Их этиология, патогенез. Влияние экскреторной функции почек на деятельность других органов</w:t>
      </w:r>
    </w:p>
    <w:p w:rsidR="003616D1" w:rsidRDefault="003616D1" w:rsidP="003616D1">
      <w:pPr>
        <w:tabs>
          <w:tab w:val="left" w:pos="0"/>
          <w:tab w:val="left" w:pos="709"/>
        </w:tabs>
        <w:ind w:firstLine="709"/>
        <w:jc w:val="both"/>
        <w:rPr>
          <w:color w:val="000000"/>
          <w:sz w:val="28"/>
          <w:szCs w:val="28"/>
        </w:rPr>
      </w:pPr>
    </w:p>
    <w:p w:rsidR="003616D1" w:rsidRDefault="003616D1" w:rsidP="003616D1">
      <w:pPr>
        <w:tabs>
          <w:tab w:val="left" w:pos="0"/>
          <w:tab w:val="left" w:pos="709"/>
        </w:tabs>
        <w:ind w:firstLine="709"/>
        <w:jc w:val="both"/>
        <w:rPr>
          <w:b/>
          <w:color w:val="000000"/>
          <w:sz w:val="28"/>
          <w:szCs w:val="28"/>
        </w:rPr>
      </w:pPr>
      <w:r>
        <w:rPr>
          <w:b/>
          <w:color w:val="000000"/>
          <w:sz w:val="28"/>
          <w:szCs w:val="28"/>
        </w:rPr>
        <w:t>3.7 Патология эндокринной системы</w:t>
      </w:r>
    </w:p>
    <w:p w:rsidR="003616D1" w:rsidRDefault="003616D1" w:rsidP="003616D1">
      <w:pPr>
        <w:tabs>
          <w:tab w:val="left" w:pos="0"/>
          <w:tab w:val="left" w:pos="709"/>
        </w:tabs>
        <w:ind w:firstLine="709"/>
        <w:jc w:val="both"/>
        <w:rPr>
          <w:color w:val="000000"/>
          <w:sz w:val="28"/>
          <w:szCs w:val="28"/>
        </w:rPr>
      </w:pPr>
      <w:r>
        <w:rPr>
          <w:color w:val="000000"/>
          <w:sz w:val="28"/>
          <w:szCs w:val="28"/>
        </w:rPr>
        <w:t>Общие принципы эндокринной регуляции. Взаимосвязь нервной и эндокринной систем. Регуляция функции желез внутренней секреции. Взаимодействие желез внутренней секреции. Механизм действия гормонов. Этиология и патогенез эндокринных нарушений</w:t>
      </w:r>
    </w:p>
    <w:p w:rsidR="003616D1" w:rsidRDefault="003616D1" w:rsidP="003616D1">
      <w:pPr>
        <w:tabs>
          <w:tab w:val="left" w:pos="0"/>
          <w:tab w:val="left" w:pos="709"/>
        </w:tabs>
        <w:ind w:firstLine="709"/>
        <w:jc w:val="both"/>
        <w:rPr>
          <w:color w:val="000000"/>
          <w:sz w:val="28"/>
          <w:szCs w:val="28"/>
        </w:rPr>
      </w:pPr>
      <w:r>
        <w:rPr>
          <w:color w:val="000000"/>
          <w:sz w:val="28"/>
          <w:szCs w:val="28"/>
        </w:rPr>
        <w:t>Нарушение функции гипофиза. Удаление передней доли гипофиза. Патология гипофиза. Гипофункция передней доли гипофиза. Нарушение функции задней доли гипофиза. Нарушение функции щитовидной железы. Нарушение секреции кальцитионина</w:t>
      </w:r>
    </w:p>
    <w:p w:rsidR="003616D1" w:rsidRDefault="003616D1" w:rsidP="003616D1">
      <w:pPr>
        <w:tabs>
          <w:tab w:val="left" w:pos="0"/>
          <w:tab w:val="left" w:pos="709"/>
        </w:tabs>
        <w:ind w:firstLine="709"/>
        <w:jc w:val="both"/>
        <w:rPr>
          <w:color w:val="000000"/>
          <w:sz w:val="28"/>
          <w:szCs w:val="28"/>
        </w:rPr>
      </w:pPr>
      <w:r>
        <w:rPr>
          <w:color w:val="000000"/>
          <w:sz w:val="28"/>
          <w:szCs w:val="28"/>
        </w:rPr>
        <w:t>Нарушение функции околощитовидных желез. Острая и хроническая недостаточность околощитовидных желез. Гиперфункция околощитовидных желез. Полное и неполное удаление околощитовидных желез</w:t>
      </w:r>
    </w:p>
    <w:p w:rsidR="003616D1" w:rsidRDefault="003616D1" w:rsidP="003616D1">
      <w:pPr>
        <w:tabs>
          <w:tab w:val="left" w:pos="0"/>
          <w:tab w:val="left" w:pos="709"/>
        </w:tabs>
        <w:ind w:firstLine="709"/>
        <w:jc w:val="both"/>
        <w:rPr>
          <w:color w:val="000000"/>
          <w:sz w:val="28"/>
          <w:szCs w:val="28"/>
        </w:rPr>
      </w:pPr>
      <w:r>
        <w:rPr>
          <w:color w:val="000000"/>
          <w:sz w:val="28"/>
          <w:szCs w:val="28"/>
        </w:rPr>
        <w:t>Нарушение надпочечных желез. Полное удаление надпочечников. Удаление одного надпочечника. Острая и хроническая недостаточность коркового вещества надпочечных желез. Гиперфункция коркового вещества лимфоидной ткани и тимусе при нарушениях иммуногенеза, местные иммунные реакции, механизм их развития и морфологическое проявление. Аутоиммунные процессы, трансплантационный иммунитет, иммунная толерантность</w:t>
      </w:r>
    </w:p>
    <w:p w:rsidR="003616D1" w:rsidRDefault="003616D1" w:rsidP="003616D1">
      <w:pPr>
        <w:tabs>
          <w:tab w:val="left" w:pos="0"/>
          <w:tab w:val="left" w:pos="709"/>
        </w:tabs>
        <w:ind w:firstLine="709"/>
        <w:jc w:val="both"/>
        <w:rPr>
          <w:color w:val="000000"/>
          <w:sz w:val="28"/>
          <w:szCs w:val="28"/>
        </w:rPr>
      </w:pPr>
    </w:p>
    <w:p w:rsidR="003616D1" w:rsidRDefault="003616D1" w:rsidP="003616D1">
      <w:pPr>
        <w:tabs>
          <w:tab w:val="left" w:pos="0"/>
          <w:tab w:val="left" w:pos="709"/>
        </w:tabs>
        <w:ind w:firstLine="709"/>
        <w:jc w:val="both"/>
        <w:rPr>
          <w:b/>
          <w:color w:val="000000"/>
          <w:sz w:val="28"/>
          <w:szCs w:val="28"/>
        </w:rPr>
      </w:pPr>
      <w:r>
        <w:rPr>
          <w:b/>
          <w:color w:val="000000"/>
          <w:sz w:val="28"/>
          <w:szCs w:val="28"/>
        </w:rPr>
        <w:t>3.8 Патология нервной системы</w:t>
      </w:r>
    </w:p>
    <w:p w:rsidR="003616D1" w:rsidRDefault="003616D1" w:rsidP="003616D1">
      <w:pPr>
        <w:tabs>
          <w:tab w:val="left" w:pos="0"/>
          <w:tab w:val="left" w:pos="709"/>
        </w:tabs>
        <w:ind w:firstLine="709"/>
        <w:jc w:val="both"/>
        <w:rPr>
          <w:color w:val="000000"/>
          <w:sz w:val="28"/>
          <w:szCs w:val="28"/>
        </w:rPr>
      </w:pPr>
      <w:r>
        <w:rPr>
          <w:color w:val="000000"/>
          <w:sz w:val="28"/>
          <w:szCs w:val="28"/>
        </w:rPr>
        <w:t>Общая этиология нарушения функции нервной системы. Нарушение функции клеток и нервных проводников. Нарушение проводимости по нервным волокнам. Нарушение межнейронной передачи возбуждения. Нарушение передачи возбуждения в адренергических и в холинэргических синапсах. Нарушение функции тормозных синапсов. Патологический парабиоз. Патологическая доминанта. Влияние денервации органов и тканей на их функцию. Расстройство двигательной функции нервной системы. Гипокинезы: парезы и параличи. Гиперкинезы. Атаксия. Астения. Астазия</w:t>
      </w:r>
    </w:p>
    <w:p w:rsidR="003616D1" w:rsidRDefault="003616D1" w:rsidP="003616D1">
      <w:pPr>
        <w:tabs>
          <w:tab w:val="left" w:pos="0"/>
          <w:tab w:val="left" w:pos="709"/>
        </w:tabs>
        <w:ind w:firstLine="709"/>
        <w:jc w:val="both"/>
        <w:rPr>
          <w:color w:val="000000"/>
          <w:sz w:val="28"/>
          <w:szCs w:val="28"/>
        </w:rPr>
      </w:pPr>
      <w:r>
        <w:rPr>
          <w:color w:val="000000"/>
          <w:sz w:val="28"/>
          <w:szCs w:val="28"/>
        </w:rPr>
        <w:t>Менингиты, энцефалиты, миелиты. Их причины, морфология, значение для организма</w:t>
      </w:r>
    </w:p>
    <w:p w:rsidR="003616D1" w:rsidRDefault="003616D1" w:rsidP="003616D1">
      <w:pPr>
        <w:tabs>
          <w:tab w:val="left" w:pos="0"/>
          <w:tab w:val="left" w:pos="709"/>
        </w:tabs>
        <w:ind w:firstLine="709"/>
        <w:jc w:val="both"/>
        <w:rPr>
          <w:color w:val="000000"/>
          <w:sz w:val="28"/>
          <w:szCs w:val="28"/>
        </w:rPr>
      </w:pPr>
      <w:r>
        <w:rPr>
          <w:color w:val="000000"/>
          <w:sz w:val="28"/>
          <w:szCs w:val="28"/>
        </w:rPr>
        <w:t>Нарушение чувствительности. Гипоестезия, гиперестезия, анестезия, парестезии. Боль, её  патогенез и защитное значение. Нарушение чувствительности внутренних органов</w:t>
      </w:r>
    </w:p>
    <w:p w:rsidR="003616D1" w:rsidRDefault="003616D1" w:rsidP="003616D1">
      <w:pPr>
        <w:tabs>
          <w:tab w:val="left" w:pos="0"/>
          <w:tab w:val="left" w:pos="709"/>
        </w:tabs>
        <w:ind w:firstLine="709"/>
        <w:jc w:val="both"/>
        <w:rPr>
          <w:color w:val="000000"/>
          <w:sz w:val="28"/>
          <w:szCs w:val="28"/>
        </w:rPr>
      </w:pPr>
      <w:r>
        <w:rPr>
          <w:color w:val="000000"/>
          <w:sz w:val="28"/>
          <w:szCs w:val="28"/>
        </w:rPr>
        <w:t>Нарушение функции вегетативной нервной системы. Повреждение гипоталамуса. Поражение симпатической иннервации. Вегетативные неврозы</w:t>
      </w:r>
    </w:p>
    <w:p w:rsidR="003616D1" w:rsidRDefault="003616D1" w:rsidP="003616D1">
      <w:pPr>
        <w:tabs>
          <w:tab w:val="left" w:pos="0"/>
          <w:tab w:val="left" w:pos="709"/>
        </w:tabs>
        <w:ind w:firstLine="709"/>
        <w:jc w:val="both"/>
        <w:rPr>
          <w:color w:val="000000"/>
          <w:sz w:val="28"/>
          <w:szCs w:val="28"/>
        </w:rPr>
      </w:pPr>
      <w:r>
        <w:rPr>
          <w:color w:val="000000"/>
          <w:sz w:val="28"/>
          <w:szCs w:val="28"/>
        </w:rPr>
        <w:t>Нарушение эмоции. Нарушение функции среднего мозга. Нарушение функции ретикулярной формации.</w:t>
      </w:r>
    </w:p>
    <w:p w:rsidR="003616D1" w:rsidRDefault="003616D1" w:rsidP="003616D1">
      <w:pPr>
        <w:tabs>
          <w:tab w:val="left" w:pos="0"/>
          <w:tab w:val="left" w:pos="709"/>
        </w:tabs>
        <w:ind w:firstLine="709"/>
        <w:jc w:val="both"/>
        <w:rPr>
          <w:color w:val="000000"/>
          <w:sz w:val="28"/>
          <w:szCs w:val="28"/>
        </w:rPr>
      </w:pPr>
      <w:r>
        <w:rPr>
          <w:color w:val="000000"/>
          <w:sz w:val="28"/>
          <w:szCs w:val="28"/>
        </w:rPr>
        <w:lastRenderedPageBreak/>
        <w:t>Нарушение высшей нервной деятельности. Последствия полного удаления коры больших полушарий головного мозга. Последствия частичного удаления коры головного мозга. Экспериментальные неврозы. Значение типологических особенностей нервной системы в патологии. Следовые реакции нервной системы</w:t>
      </w:r>
    </w:p>
    <w:p w:rsidR="003616D1" w:rsidRDefault="003616D1" w:rsidP="003616D1">
      <w:pPr>
        <w:tabs>
          <w:tab w:val="left" w:pos="0"/>
          <w:tab w:val="left" w:pos="709"/>
        </w:tabs>
        <w:ind w:firstLine="709"/>
        <w:jc w:val="both"/>
        <w:rPr>
          <w:color w:val="000000"/>
          <w:sz w:val="28"/>
          <w:szCs w:val="28"/>
        </w:rPr>
      </w:pPr>
    </w:p>
    <w:p w:rsidR="003616D1" w:rsidRDefault="003616D1" w:rsidP="003616D1">
      <w:pPr>
        <w:tabs>
          <w:tab w:val="left" w:pos="0"/>
          <w:tab w:val="left" w:pos="709"/>
        </w:tabs>
        <w:ind w:firstLine="709"/>
        <w:jc w:val="both"/>
        <w:rPr>
          <w:b/>
          <w:color w:val="000000"/>
          <w:sz w:val="28"/>
          <w:szCs w:val="28"/>
        </w:rPr>
      </w:pPr>
      <w:r>
        <w:rPr>
          <w:b/>
          <w:color w:val="000000"/>
          <w:sz w:val="28"/>
          <w:szCs w:val="28"/>
        </w:rPr>
        <w:t>3.9 Патология болезней обмена веществ и отравлений</w:t>
      </w:r>
    </w:p>
    <w:p w:rsidR="003616D1" w:rsidRDefault="003616D1" w:rsidP="003616D1">
      <w:pPr>
        <w:tabs>
          <w:tab w:val="left" w:pos="0"/>
          <w:tab w:val="left" w:pos="709"/>
        </w:tabs>
        <w:ind w:firstLine="709"/>
        <w:jc w:val="both"/>
        <w:rPr>
          <w:color w:val="000000"/>
          <w:sz w:val="28"/>
          <w:szCs w:val="28"/>
        </w:rPr>
      </w:pPr>
      <w:r>
        <w:rPr>
          <w:color w:val="000000"/>
          <w:sz w:val="28"/>
          <w:szCs w:val="28"/>
        </w:rPr>
        <w:t>Алиментарная дистрофия. Кетозы. Алиментарная остеодистрофия. Миоглобинурия лошадей. Патоморфология болезней, связанных с гиповитаминозами и недостатками микроэлементов: паракератоз свиней, гипоавитаминоз А, акобальтоз, энзоотическая атаксия и беломышечная болезнь. Отравления ядами минерального и растительного происхождения</w:t>
      </w:r>
    </w:p>
    <w:p w:rsidR="003616D1" w:rsidRDefault="003616D1" w:rsidP="003616D1">
      <w:pPr>
        <w:tabs>
          <w:tab w:val="left" w:pos="0"/>
          <w:tab w:val="left" w:pos="709"/>
        </w:tabs>
        <w:ind w:firstLine="709"/>
        <w:jc w:val="both"/>
        <w:rPr>
          <w:color w:val="000000"/>
          <w:sz w:val="28"/>
          <w:szCs w:val="28"/>
        </w:rPr>
      </w:pPr>
    </w:p>
    <w:p w:rsidR="003616D1" w:rsidRDefault="003616D1" w:rsidP="003616D1">
      <w:pPr>
        <w:tabs>
          <w:tab w:val="left" w:pos="0"/>
          <w:tab w:val="left" w:pos="709"/>
        </w:tabs>
        <w:ind w:firstLine="709"/>
        <w:jc w:val="both"/>
        <w:rPr>
          <w:b/>
          <w:color w:val="000000"/>
          <w:sz w:val="28"/>
          <w:szCs w:val="28"/>
        </w:rPr>
      </w:pPr>
      <w:r>
        <w:rPr>
          <w:b/>
          <w:color w:val="000000"/>
          <w:sz w:val="28"/>
          <w:szCs w:val="28"/>
        </w:rPr>
        <w:t>Раздел 4 Патоморфология инфекционных болезней</w:t>
      </w:r>
    </w:p>
    <w:p w:rsidR="003616D1" w:rsidRDefault="003616D1" w:rsidP="003616D1">
      <w:pPr>
        <w:tabs>
          <w:tab w:val="left" w:pos="0"/>
          <w:tab w:val="left" w:pos="709"/>
        </w:tabs>
        <w:ind w:firstLine="709"/>
        <w:jc w:val="both"/>
        <w:rPr>
          <w:color w:val="000000"/>
          <w:sz w:val="28"/>
          <w:szCs w:val="28"/>
        </w:rPr>
      </w:pPr>
      <w:r>
        <w:rPr>
          <w:color w:val="000000"/>
          <w:sz w:val="28"/>
          <w:szCs w:val="28"/>
        </w:rPr>
        <w:t>Общая клинико-патоморфологическая характеристика инфекционных болезней, патогенез местных и общих изменений, их диагностическое значение. Значение в течении и исходе инфекционных болезней иммунных, аллергических реакций. Понятие о патоморфогенезе инфекционных болезней</w:t>
      </w:r>
    </w:p>
    <w:p w:rsidR="003616D1" w:rsidRDefault="003616D1" w:rsidP="003616D1">
      <w:pPr>
        <w:tabs>
          <w:tab w:val="left" w:pos="0"/>
          <w:tab w:val="left" w:pos="709"/>
        </w:tabs>
        <w:ind w:firstLine="709"/>
        <w:jc w:val="both"/>
        <w:rPr>
          <w:color w:val="000000"/>
          <w:sz w:val="28"/>
          <w:szCs w:val="28"/>
        </w:rPr>
      </w:pPr>
      <w:r>
        <w:rPr>
          <w:color w:val="000000"/>
          <w:sz w:val="28"/>
          <w:szCs w:val="28"/>
        </w:rPr>
        <w:t>Острые бактериальные инфекции. Сепсис. Сибирская язва. Рожа свиней. Пастереллезы,.Сальмонеллезы. Листериоз. Некробактериоз. Колигрануломатоз птиц. Клостридиозы:эмфизематозный карбункул, брадзот овец, инфекционная анаэробная энтеротоксемия овец</w:t>
      </w:r>
    </w:p>
    <w:p w:rsidR="003616D1" w:rsidRDefault="003616D1" w:rsidP="003616D1">
      <w:pPr>
        <w:tabs>
          <w:tab w:val="left" w:pos="0"/>
          <w:tab w:val="left" w:pos="709"/>
        </w:tabs>
        <w:ind w:firstLine="709"/>
        <w:jc w:val="both"/>
        <w:rPr>
          <w:color w:val="000000"/>
          <w:sz w:val="28"/>
          <w:szCs w:val="28"/>
        </w:rPr>
      </w:pPr>
      <w:r>
        <w:rPr>
          <w:color w:val="000000"/>
          <w:sz w:val="28"/>
          <w:szCs w:val="28"/>
        </w:rPr>
        <w:t>Бактериальные инфекционные болезни преимущественно с хроническим течением. Туберкулез. Паратуберкулез. Сап. Бруцеллез. Лептоспироз</w:t>
      </w:r>
    </w:p>
    <w:p w:rsidR="003616D1" w:rsidRDefault="003616D1" w:rsidP="003616D1">
      <w:pPr>
        <w:tabs>
          <w:tab w:val="left" w:pos="0"/>
          <w:tab w:val="left" w:pos="709"/>
        </w:tabs>
        <w:ind w:firstLine="709"/>
        <w:jc w:val="both"/>
        <w:rPr>
          <w:color w:val="000000"/>
          <w:sz w:val="28"/>
          <w:szCs w:val="28"/>
        </w:rPr>
      </w:pPr>
      <w:r>
        <w:rPr>
          <w:color w:val="000000"/>
          <w:sz w:val="28"/>
          <w:szCs w:val="28"/>
        </w:rPr>
        <w:t>Вирусные инфекции. Чума свиней, африканская чума свиней, чума крупного рогатого скота, чума плотоядных. Инфекционная анемия лошадей. Болезнь Марека</w:t>
      </w:r>
    </w:p>
    <w:p w:rsidR="003616D1" w:rsidRDefault="003616D1" w:rsidP="003616D1">
      <w:pPr>
        <w:tabs>
          <w:tab w:val="left" w:pos="0"/>
          <w:tab w:val="left" w:pos="709"/>
        </w:tabs>
        <w:ind w:firstLine="709"/>
        <w:jc w:val="both"/>
        <w:rPr>
          <w:color w:val="000000"/>
          <w:sz w:val="28"/>
          <w:szCs w:val="28"/>
        </w:rPr>
      </w:pPr>
      <w:r>
        <w:rPr>
          <w:color w:val="000000"/>
          <w:sz w:val="28"/>
          <w:szCs w:val="28"/>
        </w:rPr>
        <w:t>Бешенство. Болезнь Ауески. Инфекционный энцефаломиелит лошадей. Злокачественная катаральная горячка крупного рогатого скота</w:t>
      </w:r>
    </w:p>
    <w:p w:rsidR="003616D1" w:rsidRDefault="003616D1" w:rsidP="003616D1">
      <w:pPr>
        <w:tabs>
          <w:tab w:val="left" w:pos="0"/>
          <w:tab w:val="left" w:pos="709"/>
        </w:tabs>
        <w:ind w:firstLine="709"/>
        <w:jc w:val="both"/>
        <w:rPr>
          <w:color w:val="000000"/>
          <w:sz w:val="28"/>
          <w:szCs w:val="28"/>
        </w:rPr>
      </w:pPr>
      <w:r>
        <w:rPr>
          <w:color w:val="000000"/>
          <w:sz w:val="28"/>
          <w:szCs w:val="28"/>
        </w:rPr>
        <w:t>Ящур. Оспа млекопитающих и птиц. Контагиозный пустулезный дерматит овец и коз</w:t>
      </w:r>
    </w:p>
    <w:p w:rsidR="003616D1" w:rsidRDefault="003616D1" w:rsidP="003616D1">
      <w:pPr>
        <w:tabs>
          <w:tab w:val="left" w:pos="0"/>
          <w:tab w:val="left" w:pos="709"/>
        </w:tabs>
        <w:ind w:firstLine="709"/>
        <w:jc w:val="both"/>
        <w:rPr>
          <w:color w:val="000000"/>
          <w:sz w:val="28"/>
          <w:szCs w:val="28"/>
        </w:rPr>
      </w:pPr>
      <w:r>
        <w:rPr>
          <w:color w:val="000000"/>
          <w:sz w:val="28"/>
          <w:szCs w:val="28"/>
        </w:rPr>
        <w:t>Контагиозная плевропневмония крупного рогатого скота. Болезнь Ньюкасла. Инфекционный ларинготрахеит птиц. Респираторный микоплазмоз птиц</w:t>
      </w:r>
    </w:p>
    <w:p w:rsidR="003616D1" w:rsidRDefault="003616D1" w:rsidP="003616D1">
      <w:pPr>
        <w:tabs>
          <w:tab w:val="left" w:pos="0"/>
          <w:tab w:val="left" w:pos="709"/>
        </w:tabs>
        <w:ind w:firstLine="709"/>
        <w:jc w:val="both"/>
        <w:rPr>
          <w:color w:val="000000"/>
          <w:sz w:val="28"/>
          <w:szCs w:val="28"/>
        </w:rPr>
      </w:pPr>
      <w:r>
        <w:rPr>
          <w:color w:val="000000"/>
          <w:sz w:val="28"/>
          <w:szCs w:val="28"/>
        </w:rPr>
        <w:t>Инфекционный гепатит собак. Парвовирусная инфекция плотоядных</w:t>
      </w:r>
    </w:p>
    <w:p w:rsidR="003616D1" w:rsidRDefault="003616D1" w:rsidP="003616D1">
      <w:pPr>
        <w:tabs>
          <w:tab w:val="left" w:pos="0"/>
          <w:tab w:val="left" w:pos="709"/>
        </w:tabs>
        <w:ind w:firstLine="709"/>
        <w:jc w:val="both"/>
        <w:rPr>
          <w:color w:val="000000"/>
          <w:sz w:val="28"/>
          <w:szCs w:val="28"/>
        </w:rPr>
      </w:pPr>
      <w:r>
        <w:rPr>
          <w:color w:val="000000"/>
          <w:sz w:val="28"/>
          <w:szCs w:val="28"/>
        </w:rPr>
        <w:t>Патоморфология микозов и микотоксикозов. Патогенез, патоморфология и диагностика актиномикоза, аспергиллеза, кандидомикоза, эпизоотического лимфангита, стахиоботриотоксикоза</w:t>
      </w:r>
    </w:p>
    <w:p w:rsidR="003616D1" w:rsidRDefault="003616D1" w:rsidP="003616D1">
      <w:pPr>
        <w:tabs>
          <w:tab w:val="left" w:pos="0"/>
          <w:tab w:val="left" w:pos="709"/>
        </w:tabs>
        <w:ind w:firstLine="709"/>
        <w:jc w:val="both"/>
        <w:rPr>
          <w:color w:val="000000"/>
          <w:sz w:val="28"/>
          <w:szCs w:val="28"/>
        </w:rPr>
      </w:pPr>
    </w:p>
    <w:p w:rsidR="003616D1" w:rsidRDefault="003616D1" w:rsidP="003616D1">
      <w:pPr>
        <w:tabs>
          <w:tab w:val="left" w:pos="0"/>
          <w:tab w:val="left" w:pos="709"/>
        </w:tabs>
        <w:ind w:firstLine="709"/>
        <w:jc w:val="both"/>
        <w:rPr>
          <w:b/>
          <w:color w:val="000000"/>
          <w:sz w:val="28"/>
          <w:szCs w:val="28"/>
        </w:rPr>
      </w:pPr>
      <w:r>
        <w:rPr>
          <w:b/>
          <w:color w:val="000000"/>
          <w:sz w:val="28"/>
          <w:szCs w:val="28"/>
        </w:rPr>
        <w:t>Раздел 5 Патоморфология протозоозов и гельминтов</w:t>
      </w:r>
    </w:p>
    <w:p w:rsidR="003616D1" w:rsidRDefault="003616D1" w:rsidP="003616D1">
      <w:pPr>
        <w:tabs>
          <w:tab w:val="left" w:pos="0"/>
          <w:tab w:val="left" w:pos="709"/>
        </w:tabs>
        <w:ind w:firstLine="709"/>
        <w:jc w:val="both"/>
        <w:rPr>
          <w:color w:val="000000"/>
          <w:sz w:val="28"/>
          <w:szCs w:val="28"/>
        </w:rPr>
      </w:pPr>
      <w:r>
        <w:rPr>
          <w:color w:val="000000"/>
          <w:sz w:val="28"/>
          <w:szCs w:val="28"/>
        </w:rPr>
        <w:t>Пироплазмоз, бабезиоз, тейлериоз, нутталиоз, эймериоз млекопитающих и птиц, безноитиоз, токсоплазмоз, дизентерия свиней, фасциолез, эхинококкоз, цистицеркоз, диктиокаулез, деляфондиоз</w:t>
      </w:r>
    </w:p>
    <w:p w:rsidR="003616D1" w:rsidRDefault="003616D1" w:rsidP="003616D1">
      <w:pPr>
        <w:tabs>
          <w:tab w:val="left" w:pos="0"/>
          <w:tab w:val="left" w:pos="709"/>
        </w:tabs>
        <w:ind w:firstLine="709"/>
        <w:jc w:val="both"/>
        <w:rPr>
          <w:b/>
          <w:color w:val="000000"/>
          <w:sz w:val="28"/>
          <w:szCs w:val="28"/>
        </w:rPr>
      </w:pPr>
    </w:p>
    <w:p w:rsidR="003616D1" w:rsidRDefault="003616D1" w:rsidP="003616D1">
      <w:pPr>
        <w:tabs>
          <w:tab w:val="left" w:pos="0"/>
          <w:tab w:val="left" w:pos="709"/>
        </w:tabs>
        <w:ind w:firstLine="709"/>
        <w:jc w:val="both"/>
        <w:rPr>
          <w:b/>
          <w:color w:val="000000"/>
          <w:sz w:val="28"/>
          <w:szCs w:val="28"/>
        </w:rPr>
      </w:pPr>
      <w:r>
        <w:rPr>
          <w:b/>
          <w:color w:val="000000"/>
          <w:sz w:val="28"/>
          <w:szCs w:val="28"/>
        </w:rPr>
        <w:lastRenderedPageBreak/>
        <w:t>Раздел 6 Клиническая анатомия</w:t>
      </w:r>
    </w:p>
    <w:p w:rsidR="003616D1" w:rsidRDefault="003616D1" w:rsidP="003616D1">
      <w:pPr>
        <w:tabs>
          <w:tab w:val="left" w:pos="0"/>
          <w:tab w:val="left" w:pos="709"/>
        </w:tabs>
        <w:ind w:firstLine="709"/>
        <w:jc w:val="both"/>
        <w:rPr>
          <w:color w:val="000000"/>
          <w:sz w:val="28"/>
          <w:szCs w:val="28"/>
        </w:rPr>
      </w:pPr>
      <w:r>
        <w:rPr>
          <w:color w:val="000000"/>
          <w:sz w:val="28"/>
          <w:szCs w:val="28"/>
        </w:rPr>
        <w:t>Цель занятия вскрытие трупов животных</w:t>
      </w:r>
    </w:p>
    <w:p w:rsidR="003616D1" w:rsidRDefault="003616D1" w:rsidP="003616D1">
      <w:pPr>
        <w:tabs>
          <w:tab w:val="left" w:pos="0"/>
          <w:tab w:val="left" w:pos="709"/>
        </w:tabs>
        <w:ind w:firstLine="709"/>
        <w:jc w:val="both"/>
        <w:rPr>
          <w:color w:val="000000"/>
          <w:sz w:val="28"/>
          <w:szCs w:val="28"/>
        </w:rPr>
      </w:pPr>
      <w:r>
        <w:rPr>
          <w:color w:val="000000"/>
          <w:sz w:val="28"/>
          <w:szCs w:val="28"/>
        </w:rPr>
        <w:t>Значение посмертной патологоанатомической диагностики в борьбе с болезнями сельскохозяйственных животных</w:t>
      </w:r>
    </w:p>
    <w:p w:rsidR="003616D1" w:rsidRDefault="003616D1" w:rsidP="003616D1">
      <w:pPr>
        <w:tabs>
          <w:tab w:val="left" w:pos="0"/>
          <w:tab w:val="left" w:pos="709"/>
        </w:tabs>
        <w:ind w:firstLine="709"/>
        <w:jc w:val="both"/>
        <w:rPr>
          <w:color w:val="000000"/>
          <w:sz w:val="28"/>
          <w:szCs w:val="28"/>
        </w:rPr>
      </w:pPr>
      <w:r>
        <w:rPr>
          <w:color w:val="000000"/>
          <w:sz w:val="28"/>
          <w:szCs w:val="28"/>
        </w:rPr>
        <w:t>Этапы диагностического процесса: сбор анамнестических данных, наружный осмотр, внутренний осмотр, паталогоанатомический диагноз, заключение (нозологический диагноз)</w:t>
      </w:r>
    </w:p>
    <w:p w:rsidR="003616D1" w:rsidRDefault="003616D1" w:rsidP="003616D1">
      <w:pPr>
        <w:tabs>
          <w:tab w:val="left" w:pos="0"/>
          <w:tab w:val="left" w:pos="709"/>
        </w:tabs>
        <w:ind w:firstLine="709"/>
        <w:jc w:val="both"/>
        <w:rPr>
          <w:color w:val="000000"/>
          <w:sz w:val="28"/>
          <w:szCs w:val="28"/>
        </w:rPr>
      </w:pPr>
      <w:r>
        <w:rPr>
          <w:color w:val="000000"/>
          <w:sz w:val="28"/>
          <w:szCs w:val="28"/>
        </w:rPr>
        <w:t xml:space="preserve"> </w:t>
      </w:r>
      <w:r>
        <w:rPr>
          <w:i/>
          <w:color w:val="000000"/>
          <w:sz w:val="28"/>
          <w:szCs w:val="28"/>
        </w:rPr>
        <w:t>Организация места вскрытия</w:t>
      </w:r>
      <w:r>
        <w:rPr>
          <w:color w:val="000000"/>
          <w:sz w:val="28"/>
          <w:szCs w:val="28"/>
        </w:rPr>
        <w:t>: в специальных помещениях при заводах мясокостной муки и в вет. лабораториях (прозекториях); Обезвреживание места вскрытия и методы уничтожения или утилизации трупного материала(закапывание, сжигание, биотермическая обработка в чешских ямах, утилизация в хозяйстве, на ветеринарно-санитарных заводах и утильустановках). Личная профилактика при работе с трупами (спецодежда, обработка рук ит.д.). Охрана окружающей среды</w:t>
      </w:r>
    </w:p>
    <w:p w:rsidR="003616D1" w:rsidRDefault="003616D1" w:rsidP="003616D1">
      <w:pPr>
        <w:tabs>
          <w:tab w:val="left" w:pos="0"/>
          <w:tab w:val="left" w:pos="709"/>
        </w:tabs>
        <w:ind w:firstLine="709"/>
        <w:jc w:val="both"/>
        <w:rPr>
          <w:color w:val="000000"/>
          <w:sz w:val="28"/>
          <w:szCs w:val="28"/>
        </w:rPr>
      </w:pPr>
      <w:r>
        <w:rPr>
          <w:i/>
          <w:color w:val="000000"/>
          <w:sz w:val="28"/>
          <w:szCs w:val="28"/>
        </w:rPr>
        <w:t>Методы и техника вскрытия</w:t>
      </w:r>
      <w:r>
        <w:rPr>
          <w:color w:val="000000"/>
          <w:sz w:val="28"/>
          <w:szCs w:val="28"/>
        </w:rPr>
        <w:t>. Методы вскрытия трупов разных видов животных и их применение. Порядок исследования трупа и последовательность его вскрытия. Способы извлечения систем органов, техника  их вскрытия и методика исследования у разных видов животных</w:t>
      </w:r>
    </w:p>
    <w:p w:rsidR="003616D1" w:rsidRDefault="003616D1" w:rsidP="003616D1">
      <w:pPr>
        <w:tabs>
          <w:tab w:val="left" w:pos="0"/>
          <w:tab w:val="left" w:pos="709"/>
        </w:tabs>
        <w:ind w:firstLine="709"/>
        <w:jc w:val="both"/>
        <w:rPr>
          <w:color w:val="000000"/>
          <w:sz w:val="28"/>
          <w:szCs w:val="28"/>
        </w:rPr>
      </w:pPr>
      <w:r>
        <w:rPr>
          <w:i/>
          <w:color w:val="000000"/>
          <w:sz w:val="28"/>
          <w:szCs w:val="28"/>
        </w:rPr>
        <w:t>Документация вскрытия</w:t>
      </w:r>
      <w:r>
        <w:rPr>
          <w:color w:val="000000"/>
          <w:sz w:val="28"/>
          <w:szCs w:val="28"/>
        </w:rPr>
        <w:t>. Протокол диагностического вскрытия. Содержание его разделов</w:t>
      </w:r>
    </w:p>
    <w:p w:rsidR="003616D1" w:rsidRDefault="003616D1" w:rsidP="003616D1">
      <w:pPr>
        <w:tabs>
          <w:tab w:val="left" w:pos="0"/>
          <w:tab w:val="left" w:pos="709"/>
        </w:tabs>
        <w:ind w:firstLine="709"/>
        <w:jc w:val="both"/>
        <w:rPr>
          <w:color w:val="000000"/>
          <w:sz w:val="28"/>
          <w:szCs w:val="28"/>
        </w:rPr>
      </w:pPr>
    </w:p>
    <w:p w:rsidR="003616D1" w:rsidRDefault="003616D1" w:rsidP="003616D1">
      <w:pPr>
        <w:tabs>
          <w:tab w:val="left" w:pos="0"/>
          <w:tab w:val="left" w:pos="709"/>
        </w:tabs>
        <w:ind w:firstLine="709"/>
        <w:jc w:val="both"/>
        <w:rPr>
          <w:b/>
          <w:color w:val="000000"/>
          <w:sz w:val="28"/>
          <w:szCs w:val="28"/>
        </w:rPr>
      </w:pPr>
      <w:r>
        <w:rPr>
          <w:b/>
          <w:color w:val="000000"/>
          <w:sz w:val="28"/>
          <w:szCs w:val="28"/>
        </w:rPr>
        <w:t>Раздел 7 Судебная ветеринария</w:t>
      </w:r>
    </w:p>
    <w:p w:rsidR="003616D1" w:rsidRDefault="003616D1" w:rsidP="003616D1">
      <w:pPr>
        <w:tabs>
          <w:tab w:val="left" w:pos="0"/>
          <w:tab w:val="left" w:pos="709"/>
        </w:tabs>
        <w:ind w:firstLine="709"/>
        <w:jc w:val="both"/>
        <w:rPr>
          <w:color w:val="000000"/>
          <w:sz w:val="28"/>
          <w:szCs w:val="28"/>
        </w:rPr>
      </w:pPr>
      <w:r>
        <w:rPr>
          <w:color w:val="000000"/>
          <w:sz w:val="28"/>
          <w:szCs w:val="28"/>
        </w:rPr>
        <w:t>Основы  судебно-ветеринарной экспертизы. Ее значение в решении специальных вопросов органами дознания, следствия и суда. История судебной ветеринарии, ее связь с биологическими ветеринарными науками (Ф.Т. Попов, В.З. Черняк, М. а. Добин, П. И. Кокуричев). Статьи процессуального, гражданского и уголовного кодексов, закона о ветеринарии Республики Казахстан. Организация судебной экспертизы. Порядок дозния экспертизы органами следствия. Выбор эксперта и отвод его. Правовое положение эксперта. Значение экспертизы для правовых органов, возможность отвода заключения эксперта и назначение повторной экспертизы</w:t>
      </w:r>
    </w:p>
    <w:p w:rsidR="003616D1" w:rsidRDefault="003616D1" w:rsidP="003616D1">
      <w:pPr>
        <w:tabs>
          <w:tab w:val="left" w:pos="0"/>
          <w:tab w:val="left" w:pos="709"/>
        </w:tabs>
        <w:ind w:firstLine="709"/>
        <w:jc w:val="both"/>
        <w:rPr>
          <w:b/>
          <w:sz w:val="28"/>
          <w:szCs w:val="28"/>
        </w:rPr>
      </w:pPr>
      <w:r>
        <w:rPr>
          <w:b/>
          <w:sz w:val="28"/>
          <w:szCs w:val="28"/>
        </w:rPr>
        <w:br w:type="page"/>
      </w:r>
      <w:r>
        <w:rPr>
          <w:b/>
          <w:sz w:val="28"/>
          <w:szCs w:val="28"/>
        </w:rPr>
        <w:lastRenderedPageBreak/>
        <w:t xml:space="preserve">3 Список рекомендуемой литературы </w:t>
      </w:r>
    </w:p>
    <w:p w:rsidR="003616D1" w:rsidRDefault="003616D1" w:rsidP="003616D1">
      <w:pPr>
        <w:tabs>
          <w:tab w:val="left" w:pos="0"/>
          <w:tab w:val="left" w:pos="709"/>
        </w:tabs>
        <w:ind w:firstLine="709"/>
        <w:jc w:val="both"/>
        <w:rPr>
          <w:color w:val="000000"/>
          <w:sz w:val="28"/>
          <w:szCs w:val="28"/>
        </w:rPr>
      </w:pPr>
    </w:p>
    <w:p w:rsidR="003616D1" w:rsidRDefault="003616D1" w:rsidP="003616D1">
      <w:pPr>
        <w:pStyle w:val="21"/>
        <w:tabs>
          <w:tab w:val="left" w:pos="709"/>
        </w:tabs>
        <w:spacing w:line="240" w:lineRule="auto"/>
        <w:rPr>
          <w:b/>
          <w:color w:val="000000"/>
          <w:sz w:val="28"/>
          <w:szCs w:val="28"/>
        </w:rPr>
      </w:pPr>
      <w:r>
        <w:rPr>
          <w:b/>
          <w:color w:val="000000"/>
          <w:sz w:val="28"/>
          <w:szCs w:val="28"/>
          <w:lang w:val="ru-RU"/>
        </w:rPr>
        <w:tab/>
      </w:r>
      <w:r>
        <w:rPr>
          <w:b/>
          <w:color w:val="000000"/>
          <w:sz w:val="28"/>
          <w:szCs w:val="28"/>
        </w:rPr>
        <w:t>Основная:</w:t>
      </w:r>
    </w:p>
    <w:p w:rsidR="003616D1" w:rsidRDefault="003616D1" w:rsidP="003616D1">
      <w:pPr>
        <w:numPr>
          <w:ilvl w:val="0"/>
          <w:numId w:val="2"/>
        </w:numPr>
        <w:tabs>
          <w:tab w:val="clear" w:pos="381"/>
          <w:tab w:val="num" w:pos="0"/>
          <w:tab w:val="left" w:pos="709"/>
          <w:tab w:val="left" w:pos="900"/>
        </w:tabs>
        <w:ind w:left="0" w:firstLine="567"/>
        <w:jc w:val="both"/>
        <w:rPr>
          <w:color w:val="000000"/>
          <w:sz w:val="28"/>
          <w:szCs w:val="28"/>
        </w:rPr>
      </w:pPr>
      <w:r>
        <w:rPr>
          <w:color w:val="000000"/>
          <w:sz w:val="28"/>
          <w:szCs w:val="28"/>
        </w:rPr>
        <w:t>Боль Б.К., Боль К.Г. Основы патологической анатомии сельскохозяйственных животных. М., «Колос». 2003.- С.218-225.</w:t>
      </w:r>
    </w:p>
    <w:p w:rsidR="003616D1" w:rsidRDefault="003616D1" w:rsidP="003616D1">
      <w:pPr>
        <w:numPr>
          <w:ilvl w:val="0"/>
          <w:numId w:val="2"/>
        </w:numPr>
        <w:tabs>
          <w:tab w:val="clear" w:pos="381"/>
          <w:tab w:val="num" w:pos="0"/>
          <w:tab w:val="left" w:pos="201"/>
          <w:tab w:val="left" w:pos="709"/>
          <w:tab w:val="left" w:pos="900"/>
        </w:tabs>
        <w:ind w:left="0" w:firstLine="567"/>
        <w:jc w:val="both"/>
        <w:rPr>
          <w:color w:val="000000"/>
          <w:sz w:val="28"/>
          <w:szCs w:val="28"/>
        </w:rPr>
      </w:pPr>
      <w:r>
        <w:rPr>
          <w:color w:val="000000"/>
          <w:sz w:val="28"/>
          <w:szCs w:val="28"/>
        </w:rPr>
        <w:t>Лютинский С.И. Патологическая физиология с/х животных.-М.: Агропромиздат, 2002.</w:t>
      </w:r>
    </w:p>
    <w:p w:rsidR="003616D1" w:rsidRDefault="003616D1" w:rsidP="003616D1">
      <w:pPr>
        <w:numPr>
          <w:ilvl w:val="0"/>
          <w:numId w:val="2"/>
        </w:numPr>
        <w:tabs>
          <w:tab w:val="clear" w:pos="381"/>
          <w:tab w:val="num" w:pos="0"/>
          <w:tab w:val="left" w:pos="201"/>
          <w:tab w:val="left" w:pos="709"/>
          <w:tab w:val="left" w:pos="900"/>
        </w:tabs>
        <w:ind w:left="0" w:firstLine="567"/>
        <w:jc w:val="both"/>
        <w:rPr>
          <w:color w:val="000000"/>
          <w:sz w:val="28"/>
          <w:szCs w:val="28"/>
        </w:rPr>
      </w:pPr>
      <w:r>
        <w:rPr>
          <w:color w:val="000000"/>
          <w:sz w:val="28"/>
          <w:szCs w:val="28"/>
        </w:rPr>
        <w:t xml:space="preserve">Жаров А.В., Патологоанатомическая анатомия сельскохозяйственных животных.- М., Колос. 2003. 450 с. </w:t>
      </w:r>
    </w:p>
    <w:p w:rsidR="003616D1" w:rsidRDefault="003616D1" w:rsidP="003616D1">
      <w:pPr>
        <w:numPr>
          <w:ilvl w:val="0"/>
          <w:numId w:val="2"/>
        </w:numPr>
        <w:tabs>
          <w:tab w:val="clear" w:pos="381"/>
          <w:tab w:val="num" w:pos="0"/>
          <w:tab w:val="left" w:pos="201"/>
          <w:tab w:val="left" w:pos="709"/>
          <w:tab w:val="left" w:pos="900"/>
        </w:tabs>
        <w:ind w:left="0" w:firstLine="567"/>
        <w:jc w:val="both"/>
        <w:rPr>
          <w:color w:val="000000"/>
          <w:sz w:val="28"/>
          <w:szCs w:val="28"/>
        </w:rPr>
      </w:pPr>
      <w:r>
        <w:rPr>
          <w:color w:val="000000"/>
          <w:sz w:val="28"/>
          <w:szCs w:val="28"/>
        </w:rPr>
        <w:t xml:space="preserve">Тегза А.А. Лекции по патологии. - Костанай, 2008 . 190 с. </w:t>
      </w:r>
    </w:p>
    <w:p w:rsidR="003616D1" w:rsidRDefault="003616D1" w:rsidP="003616D1">
      <w:pPr>
        <w:numPr>
          <w:ilvl w:val="0"/>
          <w:numId w:val="2"/>
        </w:numPr>
        <w:tabs>
          <w:tab w:val="clear" w:pos="381"/>
          <w:tab w:val="num" w:pos="0"/>
          <w:tab w:val="left" w:pos="201"/>
          <w:tab w:val="left" w:pos="709"/>
          <w:tab w:val="left" w:pos="900"/>
        </w:tabs>
        <w:ind w:left="0" w:firstLine="567"/>
        <w:jc w:val="both"/>
        <w:rPr>
          <w:color w:val="000000"/>
          <w:sz w:val="28"/>
          <w:szCs w:val="28"/>
        </w:rPr>
      </w:pPr>
      <w:r>
        <w:rPr>
          <w:color w:val="000000"/>
          <w:sz w:val="28"/>
          <w:szCs w:val="28"/>
        </w:rPr>
        <w:t>Тегза А.А. Патология животных.- Костанай,2008.63 с.</w:t>
      </w:r>
    </w:p>
    <w:p w:rsidR="003616D1" w:rsidRDefault="003616D1" w:rsidP="003616D1">
      <w:pPr>
        <w:tabs>
          <w:tab w:val="num" w:pos="360"/>
          <w:tab w:val="left" w:pos="709"/>
        </w:tabs>
        <w:ind w:left="180"/>
        <w:jc w:val="both"/>
        <w:rPr>
          <w:b/>
          <w:color w:val="000000"/>
          <w:sz w:val="28"/>
          <w:szCs w:val="28"/>
        </w:rPr>
      </w:pPr>
      <w:r>
        <w:rPr>
          <w:b/>
          <w:color w:val="000000"/>
          <w:sz w:val="28"/>
          <w:szCs w:val="28"/>
        </w:rPr>
        <w:t xml:space="preserve"> </w:t>
      </w:r>
    </w:p>
    <w:p w:rsidR="003616D1" w:rsidRDefault="003616D1" w:rsidP="003616D1">
      <w:pPr>
        <w:tabs>
          <w:tab w:val="left" w:pos="709"/>
        </w:tabs>
        <w:ind w:left="180"/>
        <w:jc w:val="both"/>
        <w:rPr>
          <w:b/>
          <w:color w:val="000000"/>
          <w:sz w:val="28"/>
          <w:szCs w:val="28"/>
        </w:rPr>
      </w:pPr>
      <w:r>
        <w:rPr>
          <w:b/>
          <w:color w:val="000000"/>
          <w:sz w:val="28"/>
          <w:szCs w:val="28"/>
        </w:rPr>
        <w:t xml:space="preserve">      Дополнительная:</w:t>
      </w:r>
    </w:p>
    <w:p w:rsidR="003616D1" w:rsidRDefault="003616D1" w:rsidP="003616D1">
      <w:pPr>
        <w:numPr>
          <w:ilvl w:val="0"/>
          <w:numId w:val="2"/>
        </w:numPr>
        <w:tabs>
          <w:tab w:val="clear" w:pos="381"/>
          <w:tab w:val="num" w:pos="567"/>
          <w:tab w:val="left" w:pos="709"/>
          <w:tab w:val="left" w:pos="900"/>
        </w:tabs>
        <w:ind w:firstLine="328"/>
        <w:jc w:val="both"/>
        <w:rPr>
          <w:color w:val="000000"/>
          <w:sz w:val="28"/>
          <w:szCs w:val="28"/>
        </w:rPr>
      </w:pPr>
      <w:r>
        <w:rPr>
          <w:color w:val="000000"/>
          <w:sz w:val="28"/>
          <w:szCs w:val="28"/>
        </w:rPr>
        <w:t xml:space="preserve">   Бакулин В.А. Болезни птиц. С-Пб., 2006.- 670 с.</w:t>
      </w:r>
    </w:p>
    <w:p w:rsidR="003616D1" w:rsidRDefault="003616D1" w:rsidP="003616D1">
      <w:pPr>
        <w:numPr>
          <w:ilvl w:val="0"/>
          <w:numId w:val="2"/>
        </w:numPr>
        <w:tabs>
          <w:tab w:val="clear" w:pos="381"/>
          <w:tab w:val="num" w:pos="0"/>
          <w:tab w:val="left" w:pos="709"/>
          <w:tab w:val="left" w:pos="900"/>
        </w:tabs>
        <w:ind w:left="0" w:firstLine="709"/>
        <w:jc w:val="both"/>
        <w:rPr>
          <w:color w:val="000000"/>
          <w:sz w:val="28"/>
          <w:szCs w:val="28"/>
        </w:rPr>
      </w:pPr>
      <w:r>
        <w:rPr>
          <w:color w:val="000000"/>
          <w:sz w:val="28"/>
          <w:szCs w:val="28"/>
        </w:rPr>
        <w:t xml:space="preserve"> Вертинский К. И., Налетов Н. А. Патологическая анатомия сельскохозяйственных животных. М.: Колос, 1973.</w:t>
      </w:r>
    </w:p>
    <w:p w:rsidR="003616D1" w:rsidRDefault="003616D1" w:rsidP="003616D1">
      <w:pPr>
        <w:numPr>
          <w:ilvl w:val="0"/>
          <w:numId w:val="2"/>
        </w:numPr>
        <w:tabs>
          <w:tab w:val="clear" w:pos="381"/>
          <w:tab w:val="num" w:pos="0"/>
          <w:tab w:val="left" w:pos="709"/>
          <w:tab w:val="left" w:pos="900"/>
        </w:tabs>
        <w:ind w:left="0" w:firstLine="709"/>
        <w:jc w:val="both"/>
        <w:rPr>
          <w:color w:val="000000"/>
          <w:sz w:val="28"/>
          <w:szCs w:val="28"/>
        </w:rPr>
      </w:pPr>
      <w:r>
        <w:rPr>
          <w:color w:val="000000"/>
          <w:sz w:val="28"/>
          <w:szCs w:val="28"/>
        </w:rPr>
        <w:t xml:space="preserve"> Жаров А. В., ИвановА.А. и др. Практикум по патологической анатомии сельскохозяйственных животных. М.: Агропромиздат, 1989,288с.</w:t>
      </w:r>
    </w:p>
    <w:p w:rsidR="003616D1" w:rsidRDefault="003616D1" w:rsidP="003616D1">
      <w:pPr>
        <w:numPr>
          <w:ilvl w:val="0"/>
          <w:numId w:val="2"/>
        </w:numPr>
        <w:tabs>
          <w:tab w:val="clear" w:pos="381"/>
          <w:tab w:val="num" w:pos="0"/>
          <w:tab w:val="left" w:pos="709"/>
          <w:tab w:val="left" w:pos="900"/>
        </w:tabs>
        <w:ind w:left="0" w:firstLine="709"/>
        <w:jc w:val="both"/>
        <w:rPr>
          <w:color w:val="000000"/>
          <w:sz w:val="28"/>
          <w:szCs w:val="28"/>
        </w:rPr>
      </w:pPr>
      <w:r>
        <w:rPr>
          <w:color w:val="000000"/>
          <w:sz w:val="28"/>
          <w:szCs w:val="28"/>
        </w:rPr>
        <w:t xml:space="preserve"> Кальцельсон З.С., Рихтер И.Д.Практикум по  цитологии, гистологии и эмбриологии. Л.: Колос,1979.-312 с.</w:t>
      </w:r>
    </w:p>
    <w:p w:rsidR="003616D1" w:rsidRDefault="003616D1" w:rsidP="003616D1">
      <w:pPr>
        <w:numPr>
          <w:ilvl w:val="0"/>
          <w:numId w:val="2"/>
        </w:numPr>
        <w:tabs>
          <w:tab w:val="clear" w:pos="381"/>
          <w:tab w:val="num" w:pos="0"/>
          <w:tab w:val="left" w:pos="709"/>
          <w:tab w:val="left" w:pos="900"/>
          <w:tab w:val="left" w:pos="1134"/>
        </w:tabs>
        <w:ind w:left="0" w:firstLine="709"/>
        <w:jc w:val="both"/>
        <w:rPr>
          <w:color w:val="000000"/>
          <w:sz w:val="28"/>
          <w:szCs w:val="28"/>
        </w:rPr>
      </w:pPr>
      <w:r>
        <w:rPr>
          <w:color w:val="000000"/>
          <w:sz w:val="28"/>
          <w:szCs w:val="28"/>
        </w:rPr>
        <w:t xml:space="preserve"> Кулакова Л.С. Учебно-методическое пособие к практическим занятиям по патологической физиологии.-Костанай, 2000.</w:t>
      </w:r>
    </w:p>
    <w:p w:rsidR="003616D1" w:rsidRDefault="003616D1" w:rsidP="003616D1">
      <w:pPr>
        <w:numPr>
          <w:ilvl w:val="0"/>
          <w:numId w:val="2"/>
        </w:numPr>
        <w:tabs>
          <w:tab w:val="clear" w:pos="381"/>
          <w:tab w:val="num" w:pos="0"/>
          <w:tab w:val="left" w:pos="709"/>
          <w:tab w:val="left" w:pos="1134"/>
        </w:tabs>
        <w:ind w:left="0" w:firstLine="709"/>
        <w:jc w:val="both"/>
        <w:rPr>
          <w:color w:val="000000"/>
          <w:sz w:val="28"/>
          <w:szCs w:val="28"/>
        </w:rPr>
      </w:pPr>
      <w:r>
        <w:rPr>
          <w:color w:val="000000"/>
          <w:sz w:val="28"/>
          <w:szCs w:val="28"/>
        </w:rPr>
        <w:t xml:space="preserve"> Нобель Н.В.» Основные инфекционные болезни птиц и их профилактика» М.  «Интервет».2004 </w:t>
      </w:r>
    </w:p>
    <w:p w:rsidR="003616D1" w:rsidRDefault="003616D1" w:rsidP="003616D1">
      <w:pPr>
        <w:numPr>
          <w:ilvl w:val="0"/>
          <w:numId w:val="2"/>
        </w:numPr>
        <w:tabs>
          <w:tab w:val="clear" w:pos="381"/>
          <w:tab w:val="num" w:pos="0"/>
          <w:tab w:val="left" w:pos="709"/>
          <w:tab w:val="left" w:pos="900"/>
          <w:tab w:val="left" w:pos="1134"/>
        </w:tabs>
        <w:ind w:left="0" w:firstLine="709"/>
        <w:jc w:val="both"/>
        <w:rPr>
          <w:color w:val="000000"/>
          <w:sz w:val="28"/>
          <w:szCs w:val="28"/>
        </w:rPr>
      </w:pPr>
      <w:r>
        <w:rPr>
          <w:color w:val="000000"/>
          <w:sz w:val="28"/>
          <w:szCs w:val="28"/>
        </w:rPr>
        <w:t xml:space="preserve"> Пичугин Л. М., Акулов А. В. Практикум по патологической анатомии сельскохозяйственных животных. М.: Колос, 1980.- 258 с.</w:t>
      </w:r>
    </w:p>
    <w:p w:rsidR="003616D1" w:rsidRDefault="003616D1" w:rsidP="003616D1">
      <w:pPr>
        <w:numPr>
          <w:ilvl w:val="0"/>
          <w:numId w:val="2"/>
        </w:numPr>
        <w:tabs>
          <w:tab w:val="clear" w:pos="381"/>
          <w:tab w:val="num" w:pos="0"/>
          <w:tab w:val="left" w:pos="709"/>
          <w:tab w:val="left" w:pos="900"/>
          <w:tab w:val="left" w:pos="1134"/>
        </w:tabs>
        <w:ind w:left="0" w:firstLine="709"/>
        <w:jc w:val="both"/>
        <w:rPr>
          <w:color w:val="000000"/>
          <w:sz w:val="28"/>
          <w:szCs w:val="28"/>
        </w:rPr>
      </w:pPr>
      <w:r>
        <w:rPr>
          <w:color w:val="000000"/>
          <w:sz w:val="28"/>
          <w:szCs w:val="28"/>
        </w:rPr>
        <w:t>Салимов В. А. Практикум по патологической анатомии животных. М.: Колос, 2003.-189 с.</w:t>
      </w:r>
    </w:p>
    <w:p w:rsidR="003616D1" w:rsidRDefault="003616D1" w:rsidP="003616D1">
      <w:pPr>
        <w:tabs>
          <w:tab w:val="left" w:pos="709"/>
        </w:tabs>
        <w:ind w:firstLine="709"/>
        <w:jc w:val="both"/>
        <w:rPr>
          <w:color w:val="000000"/>
          <w:sz w:val="28"/>
        </w:rPr>
      </w:pPr>
      <w:r>
        <w:rPr>
          <w:color w:val="000000"/>
          <w:sz w:val="28"/>
        </w:rPr>
        <w:t xml:space="preserve"> </w:t>
      </w:r>
    </w:p>
    <w:p w:rsidR="003616D1" w:rsidRDefault="003616D1" w:rsidP="003616D1">
      <w:pPr>
        <w:tabs>
          <w:tab w:val="left" w:pos="709"/>
        </w:tabs>
        <w:ind w:firstLine="709"/>
        <w:jc w:val="both"/>
        <w:rPr>
          <w:b/>
          <w:sz w:val="28"/>
        </w:rPr>
      </w:pPr>
      <w:r>
        <w:rPr>
          <w:b/>
          <w:sz w:val="28"/>
        </w:rPr>
        <w:t xml:space="preserve"> Приложение</w:t>
      </w:r>
    </w:p>
    <w:p w:rsidR="003616D1" w:rsidRDefault="003616D1" w:rsidP="003616D1">
      <w:pPr>
        <w:tabs>
          <w:tab w:val="left" w:pos="709"/>
        </w:tabs>
        <w:ind w:firstLine="709"/>
        <w:jc w:val="both"/>
        <w:rPr>
          <w:sz w:val="28"/>
        </w:rPr>
      </w:pPr>
    </w:p>
    <w:p w:rsidR="003616D1" w:rsidRDefault="003616D1" w:rsidP="003616D1">
      <w:pPr>
        <w:ind w:firstLine="567"/>
        <w:rPr>
          <w:b/>
        </w:rPr>
      </w:pPr>
      <w:r>
        <w:rPr>
          <w:sz w:val="28"/>
        </w:rPr>
        <w:t xml:space="preserve">  Программа дисциплины для обучающихся </w:t>
      </w:r>
      <w:r>
        <w:rPr>
          <w:b/>
        </w:rPr>
        <w:t xml:space="preserve"> </w:t>
      </w:r>
    </w:p>
    <w:p w:rsidR="003616D1" w:rsidRDefault="003616D1" w:rsidP="003616D1">
      <w:pPr>
        <w:tabs>
          <w:tab w:val="left" w:pos="709"/>
        </w:tabs>
        <w:ind w:firstLine="709"/>
        <w:jc w:val="both"/>
        <w:rPr>
          <w:sz w:val="28"/>
        </w:rPr>
      </w:pPr>
    </w:p>
    <w:p w:rsidR="003616D1" w:rsidRDefault="003616D1" w:rsidP="003616D1">
      <w:pPr>
        <w:tabs>
          <w:tab w:val="left" w:pos="709"/>
        </w:tabs>
        <w:ind w:firstLine="709"/>
        <w:jc w:val="both"/>
        <w:rPr>
          <w:sz w:val="28"/>
        </w:rPr>
      </w:pPr>
    </w:p>
    <w:p w:rsidR="003616D1" w:rsidRDefault="003616D1" w:rsidP="003616D1">
      <w:pPr>
        <w:tabs>
          <w:tab w:val="left" w:pos="709"/>
        </w:tabs>
        <w:ind w:firstLine="709"/>
        <w:jc w:val="both"/>
        <w:rPr>
          <w:sz w:val="28"/>
        </w:rPr>
      </w:pPr>
    </w:p>
    <w:p w:rsidR="003616D1" w:rsidRDefault="003616D1" w:rsidP="003616D1">
      <w:pPr>
        <w:tabs>
          <w:tab w:val="left" w:pos="709"/>
        </w:tabs>
        <w:ind w:firstLine="709"/>
        <w:jc w:val="both"/>
        <w:rPr>
          <w:sz w:val="28"/>
        </w:rPr>
      </w:pPr>
    </w:p>
    <w:p w:rsidR="003616D1" w:rsidRDefault="003616D1" w:rsidP="003616D1">
      <w:pPr>
        <w:tabs>
          <w:tab w:val="left" w:pos="709"/>
        </w:tabs>
        <w:ind w:firstLine="709"/>
        <w:jc w:val="both"/>
        <w:rPr>
          <w:sz w:val="28"/>
        </w:rPr>
      </w:pPr>
    </w:p>
    <w:p w:rsidR="003616D1" w:rsidRDefault="003616D1" w:rsidP="003616D1">
      <w:pPr>
        <w:tabs>
          <w:tab w:val="left" w:pos="709"/>
        </w:tabs>
        <w:ind w:firstLine="709"/>
        <w:jc w:val="both"/>
        <w:rPr>
          <w:sz w:val="28"/>
        </w:rPr>
      </w:pPr>
    </w:p>
    <w:p w:rsidR="003616D1" w:rsidRDefault="003616D1" w:rsidP="003616D1">
      <w:pPr>
        <w:tabs>
          <w:tab w:val="left" w:pos="709"/>
        </w:tabs>
        <w:ind w:firstLine="709"/>
        <w:jc w:val="both"/>
        <w:rPr>
          <w:sz w:val="28"/>
        </w:rPr>
      </w:pPr>
    </w:p>
    <w:p w:rsidR="003616D1" w:rsidRDefault="003616D1" w:rsidP="003616D1">
      <w:pPr>
        <w:tabs>
          <w:tab w:val="left" w:pos="709"/>
        </w:tabs>
        <w:ind w:firstLine="709"/>
        <w:jc w:val="both"/>
        <w:rPr>
          <w:sz w:val="28"/>
        </w:rPr>
      </w:pPr>
    </w:p>
    <w:p w:rsidR="003616D1" w:rsidRDefault="003616D1" w:rsidP="003616D1">
      <w:pPr>
        <w:tabs>
          <w:tab w:val="left" w:pos="709"/>
        </w:tabs>
        <w:ind w:firstLine="709"/>
        <w:jc w:val="both"/>
        <w:rPr>
          <w:sz w:val="28"/>
        </w:rPr>
      </w:pPr>
    </w:p>
    <w:p w:rsidR="003616D1" w:rsidRDefault="003616D1" w:rsidP="003616D1">
      <w:pPr>
        <w:tabs>
          <w:tab w:val="left" w:pos="709"/>
        </w:tabs>
        <w:ind w:firstLine="709"/>
        <w:jc w:val="both"/>
        <w:rPr>
          <w:sz w:val="28"/>
        </w:rPr>
      </w:pPr>
    </w:p>
    <w:p w:rsidR="003616D1" w:rsidRDefault="003616D1" w:rsidP="003616D1">
      <w:pPr>
        <w:tabs>
          <w:tab w:val="left" w:pos="709"/>
        </w:tabs>
        <w:ind w:firstLine="709"/>
        <w:jc w:val="both"/>
        <w:rPr>
          <w:sz w:val="28"/>
        </w:rPr>
      </w:pPr>
    </w:p>
    <w:p w:rsidR="003616D1" w:rsidRDefault="003616D1" w:rsidP="003616D1">
      <w:pPr>
        <w:tabs>
          <w:tab w:val="left" w:pos="709"/>
        </w:tabs>
        <w:ind w:firstLine="709"/>
        <w:jc w:val="both"/>
        <w:rPr>
          <w:sz w:val="28"/>
        </w:rPr>
      </w:pPr>
    </w:p>
    <w:p w:rsidR="003616D1" w:rsidRDefault="003616D1" w:rsidP="003616D1">
      <w:pPr>
        <w:jc w:val="center"/>
        <w:rPr>
          <w:b/>
        </w:rPr>
      </w:pPr>
    </w:p>
    <w:p w:rsidR="003616D1" w:rsidRDefault="003616D1" w:rsidP="003616D1">
      <w:pPr>
        <w:jc w:val="center"/>
        <w:rPr>
          <w:b/>
        </w:rPr>
      </w:pPr>
      <w:r>
        <w:rPr>
          <w:b/>
        </w:rPr>
        <w:lastRenderedPageBreak/>
        <w:t>Программа обучения (</w:t>
      </w:r>
      <w:r>
        <w:rPr>
          <w:b/>
          <w:lang w:val="en-US"/>
        </w:rPr>
        <w:t>Syllabus</w:t>
      </w:r>
      <w:r>
        <w:rPr>
          <w:b/>
        </w:rPr>
        <w:t xml:space="preserve">) для студента </w:t>
      </w:r>
    </w:p>
    <w:p w:rsidR="003616D1" w:rsidRDefault="003616D1" w:rsidP="003616D1">
      <w:pPr>
        <w:jc w:val="center"/>
        <w:rPr>
          <w:b/>
        </w:rPr>
      </w:pPr>
      <w:r>
        <w:rPr>
          <w:b/>
        </w:rPr>
        <w:t xml:space="preserve"> на 2017-2018 учебный год по дисциплине</w:t>
      </w:r>
    </w:p>
    <w:p w:rsidR="003616D1" w:rsidRPr="00A90BF6" w:rsidRDefault="003616D1" w:rsidP="003616D1">
      <w:pPr>
        <w:jc w:val="center"/>
        <w:rPr>
          <w:b/>
          <w:u w:val="single"/>
        </w:rPr>
      </w:pPr>
      <w:r w:rsidRPr="00A90BF6">
        <w:rPr>
          <w:b/>
          <w:u w:val="single"/>
        </w:rPr>
        <w:t>РZh 4206 Патология животных 3</w:t>
      </w:r>
    </w:p>
    <w:tbl>
      <w:tblPr>
        <w:tblW w:w="10082"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0"/>
        <w:gridCol w:w="159"/>
        <w:gridCol w:w="420"/>
        <w:gridCol w:w="186"/>
        <w:gridCol w:w="229"/>
        <w:gridCol w:w="292"/>
        <w:gridCol w:w="21"/>
        <w:gridCol w:w="289"/>
        <w:gridCol w:w="246"/>
        <w:gridCol w:w="545"/>
        <w:gridCol w:w="357"/>
        <w:gridCol w:w="183"/>
        <w:gridCol w:w="680"/>
        <w:gridCol w:w="112"/>
        <w:gridCol w:w="648"/>
        <w:gridCol w:w="344"/>
        <w:gridCol w:w="736"/>
        <w:gridCol w:w="256"/>
        <w:gridCol w:w="48"/>
        <w:gridCol w:w="944"/>
        <w:gridCol w:w="12"/>
        <w:gridCol w:w="2165"/>
      </w:tblGrid>
      <w:tr w:rsidR="003616D1" w:rsidRPr="00FA0908" w:rsidTr="005D64B7">
        <w:tc>
          <w:tcPr>
            <w:tcW w:w="10082" w:type="dxa"/>
            <w:gridSpan w:val="22"/>
            <w:tcBorders>
              <w:top w:val="single" w:sz="4" w:space="0" w:color="auto"/>
              <w:left w:val="single" w:sz="4" w:space="0" w:color="auto"/>
              <w:bottom w:val="single" w:sz="4" w:space="0" w:color="auto"/>
              <w:right w:val="single" w:sz="4" w:space="0" w:color="auto"/>
            </w:tcBorders>
            <w:hideMark/>
          </w:tcPr>
          <w:p w:rsidR="003616D1" w:rsidRPr="00FA0908" w:rsidRDefault="003616D1" w:rsidP="005D64B7">
            <w:pPr>
              <w:jc w:val="center"/>
              <w:rPr>
                <w:b/>
                <w:sz w:val="20"/>
                <w:szCs w:val="20"/>
              </w:rPr>
            </w:pPr>
            <w:r w:rsidRPr="00FA0908">
              <w:rPr>
                <w:b/>
                <w:sz w:val="20"/>
                <w:szCs w:val="20"/>
              </w:rPr>
              <w:t>1. Основная информация</w:t>
            </w:r>
          </w:p>
        </w:tc>
      </w:tr>
      <w:tr w:rsidR="003616D1" w:rsidRPr="00FA0908" w:rsidTr="005D64B7">
        <w:tc>
          <w:tcPr>
            <w:tcW w:w="1975" w:type="dxa"/>
            <w:gridSpan w:val="4"/>
          </w:tcPr>
          <w:p w:rsidR="003616D1" w:rsidRPr="00FA0908" w:rsidRDefault="003616D1" w:rsidP="005D64B7">
            <w:pPr>
              <w:rPr>
                <w:sz w:val="20"/>
                <w:szCs w:val="20"/>
              </w:rPr>
            </w:pPr>
            <w:r w:rsidRPr="00FA0908">
              <w:rPr>
                <w:sz w:val="20"/>
                <w:szCs w:val="20"/>
              </w:rPr>
              <w:t>Факультет</w:t>
            </w:r>
          </w:p>
        </w:tc>
        <w:tc>
          <w:tcPr>
            <w:tcW w:w="8107" w:type="dxa"/>
            <w:gridSpan w:val="18"/>
          </w:tcPr>
          <w:p w:rsidR="003616D1" w:rsidRPr="00FA0908" w:rsidRDefault="003616D1" w:rsidP="005D64B7">
            <w:pPr>
              <w:rPr>
                <w:sz w:val="20"/>
                <w:szCs w:val="20"/>
                <w:lang w:val="en-US"/>
              </w:rPr>
            </w:pPr>
            <w:r w:rsidRPr="00FA0908">
              <w:rPr>
                <w:sz w:val="20"/>
                <w:szCs w:val="20"/>
              </w:rPr>
              <w:t>ВМиТЖ</w:t>
            </w:r>
          </w:p>
        </w:tc>
      </w:tr>
      <w:tr w:rsidR="003616D1" w:rsidRPr="00FA0908" w:rsidTr="005D64B7">
        <w:tc>
          <w:tcPr>
            <w:tcW w:w="1975" w:type="dxa"/>
            <w:gridSpan w:val="4"/>
          </w:tcPr>
          <w:p w:rsidR="003616D1" w:rsidRPr="00FA0908" w:rsidRDefault="003616D1" w:rsidP="005D64B7">
            <w:pPr>
              <w:rPr>
                <w:sz w:val="20"/>
                <w:szCs w:val="20"/>
              </w:rPr>
            </w:pPr>
            <w:r w:rsidRPr="00FA0908">
              <w:rPr>
                <w:sz w:val="20"/>
                <w:szCs w:val="20"/>
              </w:rPr>
              <w:t>Специальность</w:t>
            </w:r>
          </w:p>
        </w:tc>
        <w:tc>
          <w:tcPr>
            <w:tcW w:w="8107" w:type="dxa"/>
            <w:gridSpan w:val="18"/>
          </w:tcPr>
          <w:p w:rsidR="003616D1" w:rsidRPr="00FA0908" w:rsidRDefault="003616D1" w:rsidP="005D64B7">
            <w:pPr>
              <w:rPr>
                <w:sz w:val="20"/>
                <w:szCs w:val="20"/>
                <w:lang w:val="en-US"/>
              </w:rPr>
            </w:pPr>
            <w:r w:rsidRPr="00FA0908">
              <w:rPr>
                <w:sz w:val="20"/>
                <w:szCs w:val="20"/>
              </w:rPr>
              <w:t>5В120200  Ветеринарная санитария</w:t>
            </w:r>
          </w:p>
        </w:tc>
      </w:tr>
      <w:tr w:rsidR="003616D1" w:rsidRPr="00FA0908" w:rsidTr="005D64B7">
        <w:tc>
          <w:tcPr>
            <w:tcW w:w="1369" w:type="dxa"/>
            <w:gridSpan w:val="2"/>
          </w:tcPr>
          <w:p w:rsidR="003616D1" w:rsidRPr="00FA0908" w:rsidRDefault="003616D1" w:rsidP="005D64B7">
            <w:pPr>
              <w:rPr>
                <w:sz w:val="20"/>
                <w:szCs w:val="20"/>
              </w:rPr>
            </w:pPr>
            <w:r w:rsidRPr="00FA0908">
              <w:rPr>
                <w:sz w:val="20"/>
                <w:szCs w:val="20"/>
              </w:rPr>
              <w:t>Курс</w:t>
            </w:r>
          </w:p>
        </w:tc>
        <w:tc>
          <w:tcPr>
            <w:tcW w:w="1148" w:type="dxa"/>
            <w:gridSpan w:val="5"/>
          </w:tcPr>
          <w:p w:rsidR="003616D1" w:rsidRPr="00FA0908" w:rsidRDefault="003616D1" w:rsidP="005D64B7">
            <w:pPr>
              <w:rPr>
                <w:sz w:val="20"/>
                <w:szCs w:val="20"/>
              </w:rPr>
            </w:pPr>
          </w:p>
        </w:tc>
        <w:tc>
          <w:tcPr>
            <w:tcW w:w="1080" w:type="dxa"/>
            <w:gridSpan w:val="3"/>
          </w:tcPr>
          <w:p w:rsidR="003616D1" w:rsidRPr="00FA0908" w:rsidRDefault="003616D1" w:rsidP="005D64B7">
            <w:pPr>
              <w:rPr>
                <w:sz w:val="20"/>
                <w:szCs w:val="20"/>
              </w:rPr>
            </w:pPr>
            <w:r w:rsidRPr="00FA0908">
              <w:rPr>
                <w:sz w:val="20"/>
                <w:szCs w:val="20"/>
              </w:rPr>
              <w:t>Семестр</w:t>
            </w:r>
          </w:p>
        </w:tc>
        <w:tc>
          <w:tcPr>
            <w:tcW w:w="540" w:type="dxa"/>
            <w:gridSpan w:val="2"/>
          </w:tcPr>
          <w:p w:rsidR="003616D1" w:rsidRPr="00FA0908" w:rsidRDefault="003616D1" w:rsidP="005D64B7">
            <w:pPr>
              <w:rPr>
                <w:sz w:val="20"/>
                <w:szCs w:val="20"/>
              </w:rPr>
            </w:pPr>
          </w:p>
        </w:tc>
        <w:tc>
          <w:tcPr>
            <w:tcW w:w="1440" w:type="dxa"/>
            <w:gridSpan w:val="3"/>
          </w:tcPr>
          <w:p w:rsidR="003616D1" w:rsidRPr="00FA0908" w:rsidRDefault="003616D1" w:rsidP="005D64B7">
            <w:pPr>
              <w:rPr>
                <w:sz w:val="20"/>
                <w:szCs w:val="20"/>
              </w:rPr>
            </w:pPr>
            <w:r w:rsidRPr="00FA0908">
              <w:rPr>
                <w:sz w:val="20"/>
                <w:szCs w:val="20"/>
              </w:rPr>
              <w:t>Форма обуч.</w:t>
            </w:r>
          </w:p>
        </w:tc>
        <w:tc>
          <w:tcPr>
            <w:tcW w:w="1080" w:type="dxa"/>
            <w:gridSpan w:val="2"/>
          </w:tcPr>
          <w:p w:rsidR="003616D1" w:rsidRPr="00FA0908" w:rsidRDefault="003616D1" w:rsidP="005D64B7">
            <w:pPr>
              <w:rPr>
                <w:sz w:val="20"/>
                <w:szCs w:val="20"/>
              </w:rPr>
            </w:pPr>
            <w:r w:rsidRPr="00FA0908">
              <w:rPr>
                <w:sz w:val="20"/>
                <w:szCs w:val="20"/>
              </w:rPr>
              <w:t xml:space="preserve">очн., </w:t>
            </w:r>
          </w:p>
          <w:p w:rsidR="003616D1" w:rsidRPr="00FA0908" w:rsidRDefault="003616D1" w:rsidP="005D64B7">
            <w:pPr>
              <w:rPr>
                <w:sz w:val="20"/>
                <w:szCs w:val="20"/>
              </w:rPr>
            </w:pPr>
          </w:p>
        </w:tc>
        <w:tc>
          <w:tcPr>
            <w:tcW w:w="1260" w:type="dxa"/>
            <w:gridSpan w:val="4"/>
          </w:tcPr>
          <w:p w:rsidR="003616D1" w:rsidRPr="00FA0908" w:rsidRDefault="003616D1" w:rsidP="005D64B7">
            <w:pPr>
              <w:ind w:left="-29" w:firstLine="29"/>
              <w:rPr>
                <w:sz w:val="20"/>
                <w:szCs w:val="20"/>
              </w:rPr>
            </w:pPr>
            <w:r w:rsidRPr="00FA0908">
              <w:rPr>
                <w:sz w:val="20"/>
                <w:szCs w:val="20"/>
              </w:rPr>
              <w:t>Прогр.обуч.</w:t>
            </w:r>
          </w:p>
        </w:tc>
        <w:tc>
          <w:tcPr>
            <w:tcW w:w="2165" w:type="dxa"/>
          </w:tcPr>
          <w:p w:rsidR="003616D1" w:rsidRPr="00FA0908" w:rsidRDefault="003616D1" w:rsidP="005D64B7">
            <w:pPr>
              <w:ind w:left="-533" w:firstLine="533"/>
              <w:rPr>
                <w:sz w:val="20"/>
                <w:szCs w:val="20"/>
              </w:rPr>
            </w:pPr>
            <w:r w:rsidRPr="00FA0908">
              <w:rPr>
                <w:sz w:val="20"/>
                <w:szCs w:val="20"/>
              </w:rPr>
              <w:t xml:space="preserve">осн., </w:t>
            </w:r>
          </w:p>
        </w:tc>
      </w:tr>
      <w:tr w:rsidR="003616D1" w:rsidRPr="00FA0908" w:rsidTr="005D64B7">
        <w:tc>
          <w:tcPr>
            <w:tcW w:w="2517" w:type="dxa"/>
            <w:gridSpan w:val="7"/>
          </w:tcPr>
          <w:p w:rsidR="003616D1" w:rsidRPr="00FA0908" w:rsidRDefault="003616D1" w:rsidP="005D64B7">
            <w:pPr>
              <w:rPr>
                <w:sz w:val="20"/>
                <w:szCs w:val="20"/>
              </w:rPr>
            </w:pPr>
            <w:r w:rsidRPr="00FA0908">
              <w:rPr>
                <w:sz w:val="20"/>
                <w:szCs w:val="20"/>
              </w:rPr>
              <w:t>Цикл дисциплины</w:t>
            </w:r>
          </w:p>
        </w:tc>
        <w:tc>
          <w:tcPr>
            <w:tcW w:w="1620" w:type="dxa"/>
            <w:gridSpan w:val="5"/>
          </w:tcPr>
          <w:p w:rsidR="003616D1" w:rsidRPr="00FA0908" w:rsidRDefault="003616D1" w:rsidP="005D64B7">
            <w:pPr>
              <w:rPr>
                <w:sz w:val="20"/>
                <w:szCs w:val="20"/>
              </w:rPr>
            </w:pPr>
            <w:r w:rsidRPr="00FA0908">
              <w:rPr>
                <w:sz w:val="20"/>
                <w:szCs w:val="20"/>
              </w:rPr>
              <w:t xml:space="preserve"> БД</w:t>
            </w:r>
          </w:p>
        </w:tc>
        <w:tc>
          <w:tcPr>
            <w:tcW w:w="2520" w:type="dxa"/>
            <w:gridSpan w:val="5"/>
          </w:tcPr>
          <w:p w:rsidR="003616D1" w:rsidRPr="00FA0908" w:rsidRDefault="003616D1" w:rsidP="005D64B7">
            <w:pPr>
              <w:ind w:left="-533" w:firstLine="533"/>
              <w:rPr>
                <w:sz w:val="20"/>
                <w:szCs w:val="20"/>
              </w:rPr>
            </w:pPr>
            <w:r w:rsidRPr="00FA0908">
              <w:rPr>
                <w:sz w:val="20"/>
                <w:szCs w:val="20"/>
              </w:rPr>
              <w:t>Компонент</w:t>
            </w:r>
          </w:p>
        </w:tc>
        <w:tc>
          <w:tcPr>
            <w:tcW w:w="3425" w:type="dxa"/>
            <w:gridSpan w:val="5"/>
          </w:tcPr>
          <w:p w:rsidR="003616D1" w:rsidRPr="00FA0908" w:rsidRDefault="003616D1" w:rsidP="005D64B7">
            <w:pPr>
              <w:ind w:left="-533" w:firstLine="533"/>
              <w:rPr>
                <w:sz w:val="20"/>
                <w:szCs w:val="20"/>
              </w:rPr>
            </w:pPr>
            <w:r w:rsidRPr="00FA0908">
              <w:rPr>
                <w:sz w:val="20"/>
                <w:szCs w:val="20"/>
              </w:rPr>
              <w:t>ОК</w:t>
            </w:r>
          </w:p>
        </w:tc>
      </w:tr>
      <w:tr w:rsidR="003616D1" w:rsidRPr="00FA0908" w:rsidTr="005D64B7">
        <w:tc>
          <w:tcPr>
            <w:tcW w:w="2517" w:type="dxa"/>
            <w:gridSpan w:val="7"/>
          </w:tcPr>
          <w:p w:rsidR="003616D1" w:rsidRPr="00FA0908" w:rsidRDefault="003616D1" w:rsidP="005D64B7">
            <w:pPr>
              <w:rPr>
                <w:sz w:val="20"/>
                <w:szCs w:val="20"/>
              </w:rPr>
            </w:pPr>
            <w:r w:rsidRPr="00FA0908">
              <w:rPr>
                <w:sz w:val="20"/>
                <w:szCs w:val="20"/>
              </w:rPr>
              <w:t>Кол-во кредитов</w:t>
            </w:r>
          </w:p>
        </w:tc>
        <w:tc>
          <w:tcPr>
            <w:tcW w:w="1620" w:type="dxa"/>
            <w:gridSpan w:val="5"/>
            <w:shd w:val="clear" w:color="auto" w:fill="auto"/>
          </w:tcPr>
          <w:p w:rsidR="003616D1" w:rsidRPr="00FA0908" w:rsidRDefault="003616D1" w:rsidP="005D64B7">
            <w:pPr>
              <w:rPr>
                <w:sz w:val="20"/>
                <w:szCs w:val="20"/>
              </w:rPr>
            </w:pPr>
            <w:r w:rsidRPr="00FA0908">
              <w:rPr>
                <w:sz w:val="20"/>
                <w:szCs w:val="20"/>
              </w:rPr>
              <w:t xml:space="preserve">3 </w:t>
            </w:r>
            <w:r w:rsidRPr="00FA0908">
              <w:rPr>
                <w:sz w:val="20"/>
                <w:szCs w:val="20"/>
                <w:lang w:val="en-US"/>
              </w:rPr>
              <w:t>KZ</w:t>
            </w:r>
            <w:r w:rsidRPr="00FA0908">
              <w:rPr>
                <w:sz w:val="20"/>
                <w:szCs w:val="20"/>
              </w:rPr>
              <w:t xml:space="preserve"> / 8 </w:t>
            </w:r>
            <w:r w:rsidRPr="00FA0908">
              <w:rPr>
                <w:sz w:val="20"/>
                <w:szCs w:val="20"/>
                <w:lang w:val="en-US"/>
              </w:rPr>
              <w:t>ECTS</w:t>
            </w:r>
          </w:p>
        </w:tc>
        <w:tc>
          <w:tcPr>
            <w:tcW w:w="2520" w:type="dxa"/>
            <w:gridSpan w:val="5"/>
          </w:tcPr>
          <w:p w:rsidR="003616D1" w:rsidRPr="00FA0908" w:rsidRDefault="003616D1" w:rsidP="005D64B7">
            <w:pPr>
              <w:ind w:left="-533" w:firstLine="533"/>
              <w:rPr>
                <w:sz w:val="20"/>
                <w:szCs w:val="20"/>
              </w:rPr>
            </w:pPr>
            <w:r w:rsidRPr="00FA0908">
              <w:rPr>
                <w:sz w:val="20"/>
                <w:szCs w:val="20"/>
              </w:rPr>
              <w:t>Количество часов</w:t>
            </w:r>
          </w:p>
        </w:tc>
        <w:tc>
          <w:tcPr>
            <w:tcW w:w="3425" w:type="dxa"/>
            <w:gridSpan w:val="5"/>
          </w:tcPr>
          <w:p w:rsidR="003616D1" w:rsidRPr="00FA0908" w:rsidRDefault="003616D1" w:rsidP="005D64B7">
            <w:pPr>
              <w:ind w:left="-533" w:firstLine="533"/>
              <w:rPr>
                <w:sz w:val="20"/>
                <w:szCs w:val="20"/>
              </w:rPr>
            </w:pPr>
            <w:r w:rsidRPr="00FA0908">
              <w:rPr>
                <w:sz w:val="20"/>
                <w:szCs w:val="20"/>
              </w:rPr>
              <w:t>135</w:t>
            </w:r>
          </w:p>
        </w:tc>
      </w:tr>
      <w:tr w:rsidR="003616D1" w:rsidRPr="00FA0908" w:rsidTr="005D64B7">
        <w:tc>
          <w:tcPr>
            <w:tcW w:w="3052" w:type="dxa"/>
            <w:gridSpan w:val="9"/>
          </w:tcPr>
          <w:p w:rsidR="003616D1" w:rsidRPr="00FA0908" w:rsidRDefault="003616D1" w:rsidP="005D64B7">
            <w:pPr>
              <w:rPr>
                <w:sz w:val="20"/>
                <w:szCs w:val="20"/>
              </w:rPr>
            </w:pPr>
            <w:r w:rsidRPr="00FA0908">
              <w:rPr>
                <w:sz w:val="20"/>
                <w:szCs w:val="20"/>
              </w:rPr>
              <w:t>Место проведения занятий</w:t>
            </w:r>
          </w:p>
        </w:tc>
        <w:tc>
          <w:tcPr>
            <w:tcW w:w="7030" w:type="dxa"/>
            <w:gridSpan w:val="13"/>
          </w:tcPr>
          <w:p w:rsidR="003616D1" w:rsidRPr="00FA0908" w:rsidRDefault="003616D1" w:rsidP="005D64B7">
            <w:pPr>
              <w:rPr>
                <w:sz w:val="20"/>
                <w:szCs w:val="20"/>
              </w:rPr>
            </w:pPr>
            <w:r w:rsidRPr="00FA0908">
              <w:rPr>
                <w:sz w:val="20"/>
                <w:szCs w:val="20"/>
              </w:rPr>
              <w:t>Корпус 4  ауд. 125</w:t>
            </w:r>
          </w:p>
        </w:tc>
      </w:tr>
      <w:tr w:rsidR="003616D1" w:rsidRPr="00FA0908" w:rsidTr="005D64B7">
        <w:tc>
          <w:tcPr>
            <w:tcW w:w="3052" w:type="dxa"/>
            <w:gridSpan w:val="9"/>
          </w:tcPr>
          <w:p w:rsidR="003616D1" w:rsidRPr="00FA0908" w:rsidRDefault="003616D1" w:rsidP="005D64B7">
            <w:pPr>
              <w:rPr>
                <w:sz w:val="20"/>
                <w:szCs w:val="20"/>
              </w:rPr>
            </w:pPr>
            <w:r w:rsidRPr="00FA0908">
              <w:rPr>
                <w:sz w:val="20"/>
                <w:szCs w:val="20"/>
              </w:rPr>
              <w:t>Руководитель программы</w:t>
            </w:r>
          </w:p>
        </w:tc>
        <w:tc>
          <w:tcPr>
            <w:tcW w:w="7030" w:type="dxa"/>
            <w:gridSpan w:val="13"/>
          </w:tcPr>
          <w:p w:rsidR="003616D1" w:rsidRPr="00FA0908" w:rsidRDefault="003616D1" w:rsidP="005D64B7">
            <w:pPr>
              <w:rPr>
                <w:sz w:val="20"/>
                <w:szCs w:val="20"/>
              </w:rPr>
            </w:pPr>
            <w:r w:rsidRPr="00FA0908">
              <w:rPr>
                <w:sz w:val="20"/>
                <w:szCs w:val="20"/>
              </w:rPr>
              <w:t xml:space="preserve">Тегза А.А. д.в.н., профессор </w:t>
            </w:r>
          </w:p>
        </w:tc>
      </w:tr>
      <w:tr w:rsidR="003616D1" w:rsidRPr="00FA0908" w:rsidTr="005D64B7">
        <w:tc>
          <w:tcPr>
            <w:tcW w:w="3052" w:type="dxa"/>
            <w:gridSpan w:val="9"/>
          </w:tcPr>
          <w:p w:rsidR="003616D1" w:rsidRPr="00FA0908" w:rsidRDefault="003616D1" w:rsidP="005D64B7">
            <w:pPr>
              <w:rPr>
                <w:sz w:val="20"/>
                <w:szCs w:val="20"/>
              </w:rPr>
            </w:pPr>
            <w:r w:rsidRPr="00FA0908">
              <w:rPr>
                <w:sz w:val="20"/>
                <w:szCs w:val="20"/>
              </w:rPr>
              <w:t>Преподаватель</w:t>
            </w:r>
          </w:p>
        </w:tc>
        <w:tc>
          <w:tcPr>
            <w:tcW w:w="7030" w:type="dxa"/>
            <w:gridSpan w:val="13"/>
          </w:tcPr>
          <w:p w:rsidR="003616D1" w:rsidRPr="00FA0908" w:rsidRDefault="003616D1" w:rsidP="005D64B7">
            <w:pPr>
              <w:rPr>
                <w:sz w:val="20"/>
                <w:szCs w:val="20"/>
              </w:rPr>
            </w:pPr>
            <w:r w:rsidRPr="00FA0908">
              <w:rPr>
                <w:sz w:val="20"/>
                <w:szCs w:val="20"/>
              </w:rPr>
              <w:t>Хасанова М. А., м.в.н., преподаватель</w:t>
            </w:r>
          </w:p>
        </w:tc>
      </w:tr>
      <w:tr w:rsidR="003616D1" w:rsidRPr="00FA0908" w:rsidTr="005D64B7">
        <w:tc>
          <w:tcPr>
            <w:tcW w:w="2496" w:type="dxa"/>
            <w:gridSpan w:val="6"/>
            <w:vMerge w:val="restart"/>
          </w:tcPr>
          <w:p w:rsidR="003616D1" w:rsidRPr="00FA0908" w:rsidRDefault="003616D1" w:rsidP="005D64B7">
            <w:pPr>
              <w:rPr>
                <w:sz w:val="20"/>
                <w:szCs w:val="20"/>
              </w:rPr>
            </w:pPr>
            <w:r w:rsidRPr="00FA0908">
              <w:rPr>
                <w:sz w:val="20"/>
                <w:szCs w:val="20"/>
              </w:rPr>
              <w:t>Время консультаций</w:t>
            </w:r>
          </w:p>
          <w:p w:rsidR="003616D1" w:rsidRPr="00FA0908" w:rsidRDefault="003616D1" w:rsidP="005D64B7">
            <w:pPr>
              <w:rPr>
                <w:sz w:val="20"/>
                <w:szCs w:val="20"/>
              </w:rPr>
            </w:pPr>
            <w:r w:rsidRPr="00FA0908">
              <w:rPr>
                <w:sz w:val="20"/>
                <w:szCs w:val="20"/>
              </w:rPr>
              <w:t>(СРОП инд.)</w:t>
            </w:r>
          </w:p>
        </w:tc>
        <w:tc>
          <w:tcPr>
            <w:tcW w:w="2321" w:type="dxa"/>
            <w:gridSpan w:val="7"/>
          </w:tcPr>
          <w:p w:rsidR="003616D1" w:rsidRPr="00FA0908" w:rsidRDefault="003616D1" w:rsidP="005D64B7">
            <w:pPr>
              <w:jc w:val="center"/>
              <w:rPr>
                <w:sz w:val="20"/>
                <w:szCs w:val="20"/>
              </w:rPr>
            </w:pPr>
            <w:r w:rsidRPr="00FA0908">
              <w:rPr>
                <w:sz w:val="20"/>
                <w:szCs w:val="20"/>
              </w:rPr>
              <w:t>1-я неделя</w:t>
            </w:r>
          </w:p>
        </w:tc>
        <w:tc>
          <w:tcPr>
            <w:tcW w:w="2144" w:type="dxa"/>
            <w:gridSpan w:val="6"/>
          </w:tcPr>
          <w:p w:rsidR="003616D1" w:rsidRPr="00FA0908" w:rsidRDefault="003616D1" w:rsidP="005D64B7">
            <w:pPr>
              <w:jc w:val="center"/>
              <w:rPr>
                <w:sz w:val="20"/>
                <w:szCs w:val="20"/>
              </w:rPr>
            </w:pPr>
            <w:r w:rsidRPr="00FA0908">
              <w:rPr>
                <w:sz w:val="20"/>
                <w:szCs w:val="20"/>
              </w:rPr>
              <w:t>2-я неделя</w:t>
            </w:r>
          </w:p>
        </w:tc>
        <w:tc>
          <w:tcPr>
            <w:tcW w:w="3121" w:type="dxa"/>
            <w:gridSpan w:val="3"/>
          </w:tcPr>
          <w:p w:rsidR="003616D1" w:rsidRPr="00FA0908" w:rsidRDefault="003616D1" w:rsidP="005D64B7">
            <w:pPr>
              <w:jc w:val="center"/>
              <w:rPr>
                <w:sz w:val="20"/>
                <w:szCs w:val="20"/>
              </w:rPr>
            </w:pPr>
            <w:r w:rsidRPr="00FA0908">
              <w:rPr>
                <w:sz w:val="20"/>
                <w:szCs w:val="20"/>
              </w:rPr>
              <w:t>3-я неделя</w:t>
            </w:r>
          </w:p>
        </w:tc>
      </w:tr>
      <w:tr w:rsidR="003616D1" w:rsidRPr="00FA0908" w:rsidTr="005D64B7">
        <w:tc>
          <w:tcPr>
            <w:tcW w:w="2496" w:type="dxa"/>
            <w:gridSpan w:val="6"/>
            <w:vMerge/>
          </w:tcPr>
          <w:p w:rsidR="003616D1" w:rsidRPr="00FA0908" w:rsidRDefault="003616D1" w:rsidP="005D64B7">
            <w:pPr>
              <w:rPr>
                <w:sz w:val="20"/>
                <w:szCs w:val="20"/>
              </w:rPr>
            </w:pPr>
          </w:p>
        </w:tc>
        <w:tc>
          <w:tcPr>
            <w:tcW w:w="2321" w:type="dxa"/>
            <w:gridSpan w:val="7"/>
          </w:tcPr>
          <w:p w:rsidR="003616D1" w:rsidRPr="00FA0908" w:rsidRDefault="003616D1" w:rsidP="005D64B7">
            <w:pPr>
              <w:rPr>
                <w:sz w:val="20"/>
                <w:szCs w:val="20"/>
              </w:rPr>
            </w:pPr>
          </w:p>
        </w:tc>
        <w:tc>
          <w:tcPr>
            <w:tcW w:w="2144" w:type="dxa"/>
            <w:gridSpan w:val="6"/>
          </w:tcPr>
          <w:p w:rsidR="003616D1" w:rsidRPr="00FA0908" w:rsidRDefault="003616D1" w:rsidP="005D64B7">
            <w:pPr>
              <w:rPr>
                <w:sz w:val="20"/>
                <w:szCs w:val="20"/>
              </w:rPr>
            </w:pPr>
          </w:p>
        </w:tc>
        <w:tc>
          <w:tcPr>
            <w:tcW w:w="3121" w:type="dxa"/>
            <w:gridSpan w:val="3"/>
          </w:tcPr>
          <w:p w:rsidR="003616D1" w:rsidRPr="00FA0908" w:rsidRDefault="003616D1" w:rsidP="005D64B7">
            <w:pPr>
              <w:rPr>
                <w:sz w:val="20"/>
                <w:szCs w:val="20"/>
              </w:rPr>
            </w:pPr>
          </w:p>
        </w:tc>
      </w:tr>
      <w:tr w:rsidR="003616D1" w:rsidRPr="00FA0908" w:rsidTr="005D64B7">
        <w:tc>
          <w:tcPr>
            <w:tcW w:w="10082" w:type="dxa"/>
            <w:gridSpan w:val="22"/>
          </w:tcPr>
          <w:p w:rsidR="003616D1" w:rsidRPr="00FA0908" w:rsidRDefault="003616D1" w:rsidP="005D64B7">
            <w:pPr>
              <w:jc w:val="center"/>
              <w:rPr>
                <w:b/>
                <w:sz w:val="20"/>
                <w:szCs w:val="20"/>
              </w:rPr>
            </w:pPr>
            <w:r w:rsidRPr="00FA0908">
              <w:rPr>
                <w:b/>
                <w:sz w:val="20"/>
                <w:szCs w:val="20"/>
              </w:rPr>
              <w:t>2 Пререквизиты и постреквизиты</w:t>
            </w:r>
          </w:p>
        </w:tc>
      </w:tr>
      <w:tr w:rsidR="003616D1" w:rsidRPr="00FA0908" w:rsidTr="005D64B7">
        <w:tc>
          <w:tcPr>
            <w:tcW w:w="1789" w:type="dxa"/>
            <w:gridSpan w:val="3"/>
          </w:tcPr>
          <w:p w:rsidR="003616D1" w:rsidRPr="00FA0908" w:rsidRDefault="003616D1" w:rsidP="005D64B7">
            <w:pPr>
              <w:rPr>
                <w:sz w:val="20"/>
                <w:szCs w:val="20"/>
              </w:rPr>
            </w:pPr>
            <w:r w:rsidRPr="00FA0908">
              <w:rPr>
                <w:sz w:val="20"/>
                <w:szCs w:val="20"/>
              </w:rPr>
              <w:t>Пререквизиты</w:t>
            </w:r>
          </w:p>
        </w:tc>
        <w:tc>
          <w:tcPr>
            <w:tcW w:w="8293" w:type="dxa"/>
            <w:gridSpan w:val="19"/>
          </w:tcPr>
          <w:p w:rsidR="003616D1" w:rsidRPr="00FA0908" w:rsidRDefault="003616D1" w:rsidP="005D64B7">
            <w:pPr>
              <w:jc w:val="both"/>
              <w:rPr>
                <w:spacing w:val="-5"/>
                <w:sz w:val="20"/>
                <w:szCs w:val="20"/>
              </w:rPr>
            </w:pPr>
            <w:r w:rsidRPr="00FA0908">
              <w:rPr>
                <w:spacing w:val="-5"/>
                <w:sz w:val="20"/>
                <w:szCs w:val="20"/>
              </w:rPr>
              <w:t>Анатомия,  биохимия, вирусология, зоология, физиология, патфизиология</w:t>
            </w:r>
          </w:p>
        </w:tc>
      </w:tr>
      <w:tr w:rsidR="003616D1" w:rsidRPr="00FA0908" w:rsidTr="005D64B7">
        <w:tc>
          <w:tcPr>
            <w:tcW w:w="1789" w:type="dxa"/>
            <w:gridSpan w:val="3"/>
          </w:tcPr>
          <w:p w:rsidR="003616D1" w:rsidRPr="00FA0908" w:rsidRDefault="003616D1" w:rsidP="005D64B7">
            <w:pPr>
              <w:rPr>
                <w:sz w:val="20"/>
                <w:szCs w:val="20"/>
              </w:rPr>
            </w:pPr>
            <w:r w:rsidRPr="00FA0908">
              <w:rPr>
                <w:sz w:val="20"/>
                <w:szCs w:val="20"/>
              </w:rPr>
              <w:t>Постреквизиты</w:t>
            </w:r>
          </w:p>
        </w:tc>
        <w:tc>
          <w:tcPr>
            <w:tcW w:w="8293" w:type="dxa"/>
            <w:gridSpan w:val="19"/>
          </w:tcPr>
          <w:p w:rsidR="003616D1" w:rsidRPr="00FA0908" w:rsidRDefault="003616D1" w:rsidP="005D64B7">
            <w:pPr>
              <w:jc w:val="both"/>
              <w:rPr>
                <w:spacing w:val="-5"/>
                <w:sz w:val="20"/>
                <w:szCs w:val="20"/>
              </w:rPr>
            </w:pPr>
            <w:r w:rsidRPr="00FA0908">
              <w:rPr>
                <w:spacing w:val="-5"/>
                <w:sz w:val="20"/>
                <w:szCs w:val="20"/>
              </w:rPr>
              <w:t>Эпизоотология, паразитология, терапия</w:t>
            </w:r>
          </w:p>
        </w:tc>
      </w:tr>
      <w:tr w:rsidR="003616D1" w:rsidRPr="00FA0908" w:rsidTr="005D64B7">
        <w:tc>
          <w:tcPr>
            <w:tcW w:w="10082" w:type="dxa"/>
            <w:gridSpan w:val="22"/>
          </w:tcPr>
          <w:p w:rsidR="003616D1" w:rsidRPr="00FA0908" w:rsidRDefault="003616D1" w:rsidP="005D64B7">
            <w:pPr>
              <w:jc w:val="center"/>
              <w:rPr>
                <w:b/>
                <w:sz w:val="20"/>
                <w:szCs w:val="20"/>
              </w:rPr>
            </w:pPr>
            <w:r w:rsidRPr="00FA0908">
              <w:rPr>
                <w:b/>
                <w:sz w:val="20"/>
                <w:szCs w:val="20"/>
              </w:rPr>
              <w:t>3 Цель и задачи дисциплины</w:t>
            </w:r>
          </w:p>
        </w:tc>
      </w:tr>
      <w:tr w:rsidR="003616D1" w:rsidRPr="00FA0908" w:rsidTr="005D64B7">
        <w:tc>
          <w:tcPr>
            <w:tcW w:w="1210" w:type="dxa"/>
          </w:tcPr>
          <w:p w:rsidR="003616D1" w:rsidRPr="00FA0908" w:rsidRDefault="003616D1" w:rsidP="005D64B7">
            <w:pPr>
              <w:rPr>
                <w:sz w:val="20"/>
                <w:szCs w:val="20"/>
              </w:rPr>
            </w:pPr>
            <w:r w:rsidRPr="00FA0908">
              <w:rPr>
                <w:sz w:val="20"/>
                <w:szCs w:val="20"/>
              </w:rPr>
              <w:t>Цель</w:t>
            </w:r>
          </w:p>
        </w:tc>
        <w:tc>
          <w:tcPr>
            <w:tcW w:w="8872" w:type="dxa"/>
            <w:gridSpan w:val="21"/>
          </w:tcPr>
          <w:p w:rsidR="003616D1" w:rsidRPr="00FA0908" w:rsidRDefault="003616D1" w:rsidP="005D64B7">
            <w:pPr>
              <w:jc w:val="both"/>
              <w:rPr>
                <w:spacing w:val="-5"/>
                <w:sz w:val="20"/>
                <w:szCs w:val="20"/>
              </w:rPr>
            </w:pPr>
            <w:r w:rsidRPr="00FA0908">
              <w:rPr>
                <w:spacing w:val="-5"/>
                <w:sz w:val="20"/>
                <w:szCs w:val="20"/>
              </w:rPr>
              <w:t>освоить патогенез и патоморфологию при общих патологических процессах, а также при незаразных, инфекционных и инвазионных заболеваниях.</w:t>
            </w:r>
          </w:p>
        </w:tc>
      </w:tr>
      <w:tr w:rsidR="003616D1" w:rsidRPr="00FA0908" w:rsidTr="005D64B7">
        <w:tc>
          <w:tcPr>
            <w:tcW w:w="1210" w:type="dxa"/>
          </w:tcPr>
          <w:p w:rsidR="003616D1" w:rsidRPr="00FA0908" w:rsidRDefault="003616D1" w:rsidP="005D64B7">
            <w:pPr>
              <w:rPr>
                <w:sz w:val="20"/>
                <w:szCs w:val="20"/>
              </w:rPr>
            </w:pPr>
            <w:r w:rsidRPr="00FA0908">
              <w:rPr>
                <w:sz w:val="20"/>
                <w:szCs w:val="20"/>
              </w:rPr>
              <w:t>Задачи</w:t>
            </w:r>
          </w:p>
        </w:tc>
        <w:tc>
          <w:tcPr>
            <w:tcW w:w="8872" w:type="dxa"/>
            <w:gridSpan w:val="21"/>
          </w:tcPr>
          <w:p w:rsidR="003616D1" w:rsidRPr="00FA0908" w:rsidRDefault="003616D1" w:rsidP="005D64B7">
            <w:pPr>
              <w:jc w:val="both"/>
              <w:rPr>
                <w:spacing w:val="-5"/>
                <w:sz w:val="20"/>
                <w:szCs w:val="20"/>
              </w:rPr>
            </w:pPr>
            <w:r w:rsidRPr="00FA0908">
              <w:rPr>
                <w:spacing w:val="-5"/>
                <w:sz w:val="20"/>
                <w:szCs w:val="20"/>
              </w:rPr>
              <w:t>теоретическая и практическая подготовка студентов для своевременной и правильной  постановки диагноза, для профилактики заболеваний животных и птиц, освоить методы патологической диагностики, методы вскрытия разных видов животных, назначения инструментария, патогенез, этиология заболевания.</w:t>
            </w:r>
          </w:p>
        </w:tc>
      </w:tr>
      <w:tr w:rsidR="003616D1" w:rsidRPr="00FA0908" w:rsidTr="005D64B7">
        <w:tc>
          <w:tcPr>
            <w:tcW w:w="10082" w:type="dxa"/>
            <w:gridSpan w:val="22"/>
          </w:tcPr>
          <w:p w:rsidR="003616D1" w:rsidRPr="00FA0908" w:rsidRDefault="003616D1" w:rsidP="005D64B7">
            <w:pPr>
              <w:jc w:val="center"/>
              <w:rPr>
                <w:b/>
                <w:sz w:val="20"/>
                <w:szCs w:val="20"/>
              </w:rPr>
            </w:pPr>
            <w:r w:rsidRPr="00FA0908">
              <w:rPr>
                <w:b/>
                <w:sz w:val="20"/>
                <w:szCs w:val="20"/>
              </w:rPr>
              <w:t>4 Распределение академических часов</w:t>
            </w:r>
          </w:p>
        </w:tc>
      </w:tr>
      <w:tr w:rsidR="003616D1" w:rsidRPr="00FA0908" w:rsidTr="005D64B7">
        <w:tc>
          <w:tcPr>
            <w:tcW w:w="2806" w:type="dxa"/>
            <w:gridSpan w:val="8"/>
            <w:shd w:val="clear" w:color="auto" w:fill="auto"/>
          </w:tcPr>
          <w:p w:rsidR="003616D1" w:rsidRPr="00FA0908" w:rsidRDefault="003616D1" w:rsidP="005D64B7">
            <w:pPr>
              <w:rPr>
                <w:sz w:val="20"/>
                <w:szCs w:val="20"/>
              </w:rPr>
            </w:pPr>
            <w:r w:rsidRPr="00FA0908">
              <w:rPr>
                <w:sz w:val="20"/>
                <w:szCs w:val="20"/>
              </w:rPr>
              <w:t>Всего</w:t>
            </w:r>
          </w:p>
        </w:tc>
        <w:tc>
          <w:tcPr>
            <w:tcW w:w="1148" w:type="dxa"/>
            <w:gridSpan w:val="3"/>
            <w:shd w:val="clear" w:color="auto" w:fill="auto"/>
          </w:tcPr>
          <w:p w:rsidR="003616D1" w:rsidRPr="00FA0908" w:rsidRDefault="003616D1" w:rsidP="005D64B7">
            <w:pPr>
              <w:jc w:val="center"/>
              <w:rPr>
                <w:sz w:val="20"/>
                <w:szCs w:val="20"/>
              </w:rPr>
            </w:pPr>
            <w:r w:rsidRPr="00FA0908">
              <w:rPr>
                <w:sz w:val="20"/>
                <w:szCs w:val="20"/>
              </w:rPr>
              <w:t>Лек.</w:t>
            </w:r>
          </w:p>
        </w:tc>
        <w:tc>
          <w:tcPr>
            <w:tcW w:w="975" w:type="dxa"/>
            <w:gridSpan w:val="3"/>
          </w:tcPr>
          <w:p w:rsidR="003616D1" w:rsidRPr="00FA0908" w:rsidRDefault="003616D1" w:rsidP="005D64B7">
            <w:pPr>
              <w:rPr>
                <w:sz w:val="20"/>
                <w:szCs w:val="20"/>
              </w:rPr>
            </w:pPr>
            <w:r w:rsidRPr="00FA0908">
              <w:rPr>
                <w:sz w:val="20"/>
                <w:szCs w:val="20"/>
              </w:rPr>
              <w:t>Практ.</w:t>
            </w:r>
          </w:p>
        </w:tc>
        <w:tc>
          <w:tcPr>
            <w:tcW w:w="992" w:type="dxa"/>
            <w:gridSpan w:val="2"/>
          </w:tcPr>
          <w:p w:rsidR="003616D1" w:rsidRPr="00FA0908" w:rsidRDefault="003616D1" w:rsidP="005D64B7">
            <w:pPr>
              <w:jc w:val="center"/>
              <w:rPr>
                <w:sz w:val="20"/>
                <w:szCs w:val="20"/>
              </w:rPr>
            </w:pPr>
            <w:r w:rsidRPr="00FA0908">
              <w:rPr>
                <w:sz w:val="20"/>
                <w:szCs w:val="20"/>
              </w:rPr>
              <w:t>Лаб.</w:t>
            </w:r>
          </w:p>
        </w:tc>
        <w:tc>
          <w:tcPr>
            <w:tcW w:w="992" w:type="dxa"/>
            <w:gridSpan w:val="2"/>
          </w:tcPr>
          <w:p w:rsidR="003616D1" w:rsidRPr="00FA0908" w:rsidRDefault="003616D1" w:rsidP="005D64B7">
            <w:pPr>
              <w:jc w:val="center"/>
              <w:rPr>
                <w:sz w:val="20"/>
                <w:szCs w:val="20"/>
              </w:rPr>
            </w:pPr>
            <w:r w:rsidRPr="00FA0908">
              <w:rPr>
                <w:sz w:val="20"/>
                <w:szCs w:val="20"/>
              </w:rPr>
              <w:t xml:space="preserve">СРОП </w:t>
            </w:r>
          </w:p>
        </w:tc>
        <w:tc>
          <w:tcPr>
            <w:tcW w:w="992" w:type="dxa"/>
            <w:gridSpan w:val="2"/>
          </w:tcPr>
          <w:p w:rsidR="003616D1" w:rsidRPr="00FA0908" w:rsidRDefault="003616D1" w:rsidP="005D64B7">
            <w:pPr>
              <w:jc w:val="center"/>
              <w:rPr>
                <w:sz w:val="20"/>
                <w:szCs w:val="20"/>
              </w:rPr>
            </w:pPr>
            <w:r w:rsidRPr="00FA0908">
              <w:rPr>
                <w:sz w:val="20"/>
                <w:szCs w:val="20"/>
              </w:rPr>
              <w:t>СРО</w:t>
            </w:r>
          </w:p>
        </w:tc>
        <w:tc>
          <w:tcPr>
            <w:tcW w:w="2177" w:type="dxa"/>
            <w:gridSpan w:val="2"/>
          </w:tcPr>
          <w:p w:rsidR="003616D1" w:rsidRPr="00FA0908" w:rsidRDefault="003616D1" w:rsidP="005D64B7">
            <w:pPr>
              <w:jc w:val="center"/>
              <w:rPr>
                <w:sz w:val="20"/>
                <w:szCs w:val="20"/>
              </w:rPr>
            </w:pPr>
            <w:r w:rsidRPr="00FA0908">
              <w:rPr>
                <w:sz w:val="20"/>
                <w:szCs w:val="20"/>
              </w:rPr>
              <w:t>Форма контроля</w:t>
            </w:r>
          </w:p>
        </w:tc>
      </w:tr>
      <w:tr w:rsidR="003616D1" w:rsidRPr="00FA0908" w:rsidTr="005D64B7">
        <w:tc>
          <w:tcPr>
            <w:tcW w:w="2806" w:type="dxa"/>
            <w:gridSpan w:val="8"/>
          </w:tcPr>
          <w:p w:rsidR="003616D1" w:rsidRPr="00FA0908" w:rsidRDefault="003616D1" w:rsidP="005D64B7">
            <w:pPr>
              <w:rPr>
                <w:sz w:val="20"/>
                <w:szCs w:val="20"/>
              </w:rPr>
            </w:pPr>
            <w:r w:rsidRPr="00FA0908">
              <w:rPr>
                <w:sz w:val="20"/>
                <w:szCs w:val="20"/>
              </w:rPr>
              <w:t>_3__кредита, 135 часов</w:t>
            </w:r>
          </w:p>
        </w:tc>
        <w:tc>
          <w:tcPr>
            <w:tcW w:w="1148" w:type="dxa"/>
            <w:gridSpan w:val="3"/>
          </w:tcPr>
          <w:p w:rsidR="003616D1" w:rsidRPr="00FA0908" w:rsidRDefault="003616D1" w:rsidP="005D64B7">
            <w:pPr>
              <w:rPr>
                <w:sz w:val="20"/>
                <w:szCs w:val="20"/>
              </w:rPr>
            </w:pPr>
            <w:r w:rsidRPr="00FA0908">
              <w:rPr>
                <w:sz w:val="20"/>
                <w:szCs w:val="20"/>
              </w:rPr>
              <w:t>5</w:t>
            </w:r>
          </w:p>
        </w:tc>
        <w:tc>
          <w:tcPr>
            <w:tcW w:w="975" w:type="dxa"/>
            <w:gridSpan w:val="3"/>
          </w:tcPr>
          <w:p w:rsidR="003616D1" w:rsidRPr="00FA0908" w:rsidRDefault="003616D1" w:rsidP="005D64B7">
            <w:pPr>
              <w:jc w:val="center"/>
              <w:rPr>
                <w:sz w:val="20"/>
                <w:szCs w:val="20"/>
              </w:rPr>
            </w:pPr>
            <w:r w:rsidRPr="00FA0908">
              <w:rPr>
                <w:sz w:val="20"/>
                <w:szCs w:val="20"/>
              </w:rPr>
              <w:t>30</w:t>
            </w:r>
          </w:p>
        </w:tc>
        <w:tc>
          <w:tcPr>
            <w:tcW w:w="992" w:type="dxa"/>
            <w:gridSpan w:val="2"/>
          </w:tcPr>
          <w:p w:rsidR="003616D1" w:rsidRPr="00FA0908" w:rsidRDefault="003616D1" w:rsidP="005D64B7">
            <w:pPr>
              <w:jc w:val="center"/>
              <w:rPr>
                <w:sz w:val="20"/>
                <w:szCs w:val="20"/>
              </w:rPr>
            </w:pPr>
            <w:r w:rsidRPr="00FA0908">
              <w:rPr>
                <w:sz w:val="20"/>
                <w:szCs w:val="20"/>
              </w:rPr>
              <w:t>30</w:t>
            </w:r>
          </w:p>
        </w:tc>
        <w:tc>
          <w:tcPr>
            <w:tcW w:w="992" w:type="dxa"/>
            <w:gridSpan w:val="2"/>
          </w:tcPr>
          <w:p w:rsidR="003616D1" w:rsidRPr="00FA0908" w:rsidRDefault="003616D1" w:rsidP="005D64B7">
            <w:pPr>
              <w:jc w:val="center"/>
              <w:rPr>
                <w:sz w:val="20"/>
                <w:szCs w:val="20"/>
              </w:rPr>
            </w:pPr>
            <w:r w:rsidRPr="00FA0908">
              <w:rPr>
                <w:sz w:val="20"/>
                <w:szCs w:val="20"/>
              </w:rPr>
              <w:t>10</w:t>
            </w:r>
          </w:p>
        </w:tc>
        <w:tc>
          <w:tcPr>
            <w:tcW w:w="992" w:type="dxa"/>
            <w:gridSpan w:val="2"/>
          </w:tcPr>
          <w:p w:rsidR="003616D1" w:rsidRPr="00FA0908" w:rsidRDefault="003616D1" w:rsidP="005D64B7">
            <w:pPr>
              <w:jc w:val="center"/>
              <w:rPr>
                <w:sz w:val="20"/>
                <w:szCs w:val="20"/>
              </w:rPr>
            </w:pPr>
            <w:r w:rsidRPr="00FA0908">
              <w:rPr>
                <w:sz w:val="20"/>
                <w:szCs w:val="20"/>
              </w:rPr>
              <w:t>60</w:t>
            </w:r>
          </w:p>
        </w:tc>
        <w:tc>
          <w:tcPr>
            <w:tcW w:w="2177" w:type="dxa"/>
            <w:gridSpan w:val="2"/>
          </w:tcPr>
          <w:p w:rsidR="003616D1" w:rsidRPr="00FA0908" w:rsidRDefault="003616D1" w:rsidP="005D64B7">
            <w:pPr>
              <w:jc w:val="center"/>
              <w:rPr>
                <w:sz w:val="20"/>
                <w:szCs w:val="20"/>
              </w:rPr>
            </w:pPr>
            <w:r w:rsidRPr="00FA0908">
              <w:rPr>
                <w:sz w:val="20"/>
                <w:szCs w:val="20"/>
              </w:rPr>
              <w:t>Экзамен</w:t>
            </w:r>
          </w:p>
        </w:tc>
      </w:tr>
      <w:tr w:rsidR="003616D1" w:rsidRPr="00FA0908" w:rsidTr="005D64B7">
        <w:tc>
          <w:tcPr>
            <w:tcW w:w="10082" w:type="dxa"/>
            <w:gridSpan w:val="22"/>
          </w:tcPr>
          <w:p w:rsidR="003616D1" w:rsidRPr="00FA0908" w:rsidRDefault="003616D1" w:rsidP="005D64B7">
            <w:pPr>
              <w:jc w:val="center"/>
              <w:rPr>
                <w:b/>
                <w:sz w:val="20"/>
                <w:szCs w:val="20"/>
              </w:rPr>
            </w:pPr>
            <w:r w:rsidRPr="00FA0908">
              <w:rPr>
                <w:b/>
                <w:sz w:val="20"/>
                <w:szCs w:val="20"/>
              </w:rPr>
              <w:t>5 Содержание дисциплины</w:t>
            </w:r>
          </w:p>
        </w:tc>
      </w:tr>
      <w:tr w:rsidR="003616D1" w:rsidRPr="00FA0908" w:rsidTr="005D64B7">
        <w:tc>
          <w:tcPr>
            <w:tcW w:w="10082" w:type="dxa"/>
            <w:gridSpan w:val="22"/>
          </w:tcPr>
          <w:p w:rsidR="003616D1" w:rsidRPr="00FA0908" w:rsidRDefault="003616D1" w:rsidP="005D64B7">
            <w:pPr>
              <w:jc w:val="both"/>
              <w:rPr>
                <w:spacing w:val="-5"/>
                <w:sz w:val="20"/>
                <w:szCs w:val="20"/>
              </w:rPr>
            </w:pPr>
            <w:r w:rsidRPr="00FA0908">
              <w:rPr>
                <w:spacing w:val="-5"/>
                <w:sz w:val="20"/>
                <w:szCs w:val="20"/>
              </w:rPr>
              <w:t>Патология животных – наука, изучающая функциональные изменения в больном организме и морфологические изменения в органах и тканях животных и человека при различных болезнях.</w:t>
            </w:r>
          </w:p>
          <w:p w:rsidR="003616D1" w:rsidRPr="00FA0908" w:rsidRDefault="003616D1" w:rsidP="005D64B7">
            <w:pPr>
              <w:jc w:val="both"/>
              <w:rPr>
                <w:sz w:val="20"/>
                <w:szCs w:val="20"/>
              </w:rPr>
            </w:pPr>
            <w:r w:rsidRPr="00FA0908">
              <w:rPr>
                <w:spacing w:val="-5"/>
                <w:sz w:val="20"/>
                <w:szCs w:val="20"/>
              </w:rPr>
              <w:t>То есть учение о закономерностях развития болезни</w:t>
            </w:r>
          </w:p>
        </w:tc>
      </w:tr>
      <w:tr w:rsidR="003616D1" w:rsidRPr="00FA0908" w:rsidTr="005D64B7">
        <w:tc>
          <w:tcPr>
            <w:tcW w:w="10082" w:type="dxa"/>
            <w:gridSpan w:val="22"/>
          </w:tcPr>
          <w:p w:rsidR="003616D1" w:rsidRPr="00FA0908" w:rsidRDefault="003616D1" w:rsidP="005D64B7">
            <w:pPr>
              <w:jc w:val="center"/>
              <w:rPr>
                <w:b/>
                <w:sz w:val="20"/>
                <w:szCs w:val="20"/>
              </w:rPr>
            </w:pPr>
            <w:r w:rsidRPr="00FA0908">
              <w:rPr>
                <w:b/>
                <w:sz w:val="20"/>
                <w:szCs w:val="20"/>
              </w:rPr>
              <w:t>6 Политика курса</w:t>
            </w:r>
          </w:p>
        </w:tc>
      </w:tr>
      <w:tr w:rsidR="003616D1" w:rsidRPr="00FA0908" w:rsidTr="005D64B7">
        <w:tc>
          <w:tcPr>
            <w:tcW w:w="10082" w:type="dxa"/>
            <w:gridSpan w:val="22"/>
          </w:tcPr>
          <w:p w:rsidR="003616D1" w:rsidRPr="00FA0908" w:rsidRDefault="003616D1" w:rsidP="005D64B7">
            <w:pPr>
              <w:jc w:val="both"/>
              <w:rPr>
                <w:spacing w:val="-5"/>
                <w:sz w:val="20"/>
                <w:szCs w:val="20"/>
              </w:rPr>
            </w:pPr>
            <w:r w:rsidRPr="00FA0908">
              <w:rPr>
                <w:spacing w:val="-5"/>
                <w:sz w:val="20"/>
                <w:szCs w:val="20"/>
              </w:rPr>
              <w:t xml:space="preserve">1 Студент должен регулярно, систематически готовиться к занятиям и выполнять все задания СРС. Студент должен приходить подготовленным на лекции и лабораторные занятия. Подготовка к занятиям будет проверяться тестовым или устным опросом. </w:t>
            </w:r>
          </w:p>
          <w:p w:rsidR="003616D1" w:rsidRPr="00FA0908" w:rsidRDefault="003616D1" w:rsidP="005D64B7">
            <w:pPr>
              <w:jc w:val="both"/>
              <w:rPr>
                <w:b/>
                <w:spacing w:val="-5"/>
                <w:sz w:val="20"/>
                <w:szCs w:val="20"/>
              </w:rPr>
            </w:pPr>
            <w:r w:rsidRPr="00FA0908">
              <w:rPr>
                <w:spacing w:val="-5"/>
                <w:sz w:val="20"/>
                <w:szCs w:val="20"/>
              </w:rPr>
              <w:t xml:space="preserve">2 Все виды контролей могут пересдаваться только один раз при получении отрицательной оценки. При этом  баллы уменьшаются с коэффициентом 0,8. </w:t>
            </w:r>
            <w:r w:rsidRPr="00FA0908">
              <w:rPr>
                <w:b/>
                <w:spacing w:val="-5"/>
                <w:sz w:val="20"/>
                <w:szCs w:val="20"/>
              </w:rPr>
              <w:t>С положительной оценки пересдавать нельзя.</w:t>
            </w:r>
          </w:p>
          <w:p w:rsidR="003616D1" w:rsidRPr="00FA0908" w:rsidRDefault="003616D1" w:rsidP="005D64B7">
            <w:pPr>
              <w:jc w:val="both"/>
              <w:rPr>
                <w:spacing w:val="-5"/>
                <w:sz w:val="20"/>
                <w:szCs w:val="20"/>
              </w:rPr>
            </w:pPr>
            <w:r w:rsidRPr="00FA0908">
              <w:rPr>
                <w:spacing w:val="-5"/>
                <w:sz w:val="20"/>
                <w:szCs w:val="20"/>
              </w:rPr>
              <w:t xml:space="preserve">3 Студент не должен без уважительных причин пропускать занятия. При пропусках  лабораторных занятий по уважительной причине студент должен </w:t>
            </w:r>
            <w:r w:rsidRPr="00FA0908">
              <w:rPr>
                <w:b/>
                <w:spacing w:val="-5"/>
                <w:sz w:val="20"/>
                <w:szCs w:val="20"/>
              </w:rPr>
              <w:t xml:space="preserve">обязательно </w:t>
            </w:r>
            <w:r w:rsidRPr="00FA0908">
              <w:rPr>
                <w:spacing w:val="-5"/>
                <w:sz w:val="20"/>
                <w:szCs w:val="20"/>
              </w:rPr>
              <w:t xml:space="preserve">их отработать в установленные сроки. </w:t>
            </w:r>
          </w:p>
          <w:p w:rsidR="003616D1" w:rsidRPr="00FA0908" w:rsidRDefault="003616D1" w:rsidP="005D64B7">
            <w:pPr>
              <w:jc w:val="both"/>
              <w:rPr>
                <w:b/>
                <w:spacing w:val="-5"/>
                <w:sz w:val="20"/>
                <w:szCs w:val="20"/>
              </w:rPr>
            </w:pPr>
            <w:r w:rsidRPr="00FA0908">
              <w:rPr>
                <w:spacing w:val="-5"/>
                <w:sz w:val="20"/>
                <w:szCs w:val="20"/>
              </w:rPr>
              <w:t xml:space="preserve">4 </w:t>
            </w:r>
            <w:r w:rsidRPr="00FA0908">
              <w:rPr>
                <w:b/>
                <w:spacing w:val="-5"/>
                <w:sz w:val="20"/>
                <w:szCs w:val="20"/>
              </w:rPr>
              <w:t>В верхней одежде заходить в лабораторию запрещается!</w:t>
            </w:r>
          </w:p>
          <w:p w:rsidR="003616D1" w:rsidRPr="00FA0908" w:rsidRDefault="003616D1" w:rsidP="005D64B7">
            <w:pPr>
              <w:rPr>
                <w:spacing w:val="-5"/>
                <w:sz w:val="20"/>
                <w:szCs w:val="20"/>
              </w:rPr>
            </w:pPr>
            <w:r w:rsidRPr="00FA0908">
              <w:rPr>
                <w:spacing w:val="-5"/>
                <w:sz w:val="20"/>
                <w:szCs w:val="20"/>
              </w:rPr>
              <w:t xml:space="preserve">5 На занятиях студенты должны соблюдать технику безопасности, не отвлекаться и не пользоваться сотовыми телефонами. </w:t>
            </w:r>
          </w:p>
        </w:tc>
      </w:tr>
      <w:tr w:rsidR="003616D1" w:rsidRPr="00FA0908" w:rsidTr="005D64B7">
        <w:tc>
          <w:tcPr>
            <w:tcW w:w="10082" w:type="dxa"/>
            <w:gridSpan w:val="22"/>
          </w:tcPr>
          <w:p w:rsidR="003616D1" w:rsidRPr="00FA0908" w:rsidRDefault="003616D1" w:rsidP="005D64B7">
            <w:pPr>
              <w:jc w:val="center"/>
              <w:rPr>
                <w:b/>
                <w:sz w:val="20"/>
                <w:szCs w:val="20"/>
              </w:rPr>
            </w:pPr>
            <w:r w:rsidRPr="00FA0908">
              <w:rPr>
                <w:b/>
                <w:sz w:val="20"/>
                <w:szCs w:val="20"/>
              </w:rPr>
              <w:t>7 Список рекомендуемой литературы</w:t>
            </w:r>
          </w:p>
        </w:tc>
      </w:tr>
      <w:tr w:rsidR="003616D1" w:rsidRPr="00FA0908" w:rsidTr="005D64B7">
        <w:tc>
          <w:tcPr>
            <w:tcW w:w="2204" w:type="dxa"/>
            <w:gridSpan w:val="5"/>
          </w:tcPr>
          <w:p w:rsidR="003616D1" w:rsidRPr="00FA0908" w:rsidRDefault="003616D1" w:rsidP="005D64B7">
            <w:pPr>
              <w:rPr>
                <w:sz w:val="20"/>
                <w:szCs w:val="20"/>
              </w:rPr>
            </w:pPr>
            <w:r w:rsidRPr="00FA0908">
              <w:rPr>
                <w:sz w:val="20"/>
                <w:szCs w:val="20"/>
              </w:rPr>
              <w:t>Основная</w:t>
            </w:r>
          </w:p>
        </w:tc>
        <w:tc>
          <w:tcPr>
            <w:tcW w:w="7878" w:type="dxa"/>
            <w:gridSpan w:val="17"/>
          </w:tcPr>
          <w:p w:rsidR="003616D1" w:rsidRPr="00FA0908" w:rsidRDefault="003616D1" w:rsidP="005D64B7">
            <w:pPr>
              <w:pStyle w:val="af3"/>
              <w:numPr>
                <w:ilvl w:val="0"/>
                <w:numId w:val="5"/>
              </w:numPr>
              <w:tabs>
                <w:tab w:val="left" w:pos="201"/>
              </w:tabs>
              <w:ind w:left="0" w:firstLine="0"/>
              <w:jc w:val="both"/>
              <w:rPr>
                <w:sz w:val="20"/>
                <w:szCs w:val="20"/>
              </w:rPr>
            </w:pPr>
            <w:r w:rsidRPr="00FA0908">
              <w:rPr>
                <w:sz w:val="20"/>
                <w:szCs w:val="20"/>
              </w:rPr>
              <w:t xml:space="preserve">Лютинский С.И. Патологическая физиология с/х животных.-М.:Агропромиздат, 2002. 2.Жаров А.В., </w:t>
            </w:r>
          </w:p>
          <w:p w:rsidR="003616D1" w:rsidRPr="00FA0908" w:rsidRDefault="003616D1" w:rsidP="005D64B7">
            <w:pPr>
              <w:tabs>
                <w:tab w:val="left" w:pos="201"/>
              </w:tabs>
              <w:ind w:left="21"/>
              <w:jc w:val="both"/>
              <w:rPr>
                <w:sz w:val="20"/>
                <w:szCs w:val="20"/>
              </w:rPr>
            </w:pPr>
            <w:r w:rsidRPr="00FA0908">
              <w:rPr>
                <w:sz w:val="20"/>
                <w:szCs w:val="20"/>
              </w:rPr>
              <w:t>2.Патологическая анатомия сельскохозяйственных животных.- М., Колос. 2003. 450 с. 2.Тегза А.А. Лекции по патологии. -Костанай, 2008 . 190 с.</w:t>
            </w:r>
          </w:p>
        </w:tc>
      </w:tr>
      <w:tr w:rsidR="003616D1" w:rsidRPr="00FA0908" w:rsidTr="005D64B7">
        <w:tc>
          <w:tcPr>
            <w:tcW w:w="2204" w:type="dxa"/>
            <w:gridSpan w:val="5"/>
          </w:tcPr>
          <w:p w:rsidR="003616D1" w:rsidRPr="00FA0908" w:rsidRDefault="003616D1" w:rsidP="005D64B7">
            <w:pPr>
              <w:rPr>
                <w:sz w:val="20"/>
                <w:szCs w:val="20"/>
              </w:rPr>
            </w:pPr>
            <w:r w:rsidRPr="00FA0908">
              <w:rPr>
                <w:sz w:val="20"/>
                <w:szCs w:val="20"/>
              </w:rPr>
              <w:t>Дополнительная</w:t>
            </w:r>
          </w:p>
          <w:p w:rsidR="003616D1" w:rsidRPr="00FA0908" w:rsidRDefault="003616D1" w:rsidP="005D64B7">
            <w:pPr>
              <w:rPr>
                <w:sz w:val="20"/>
                <w:szCs w:val="20"/>
              </w:rPr>
            </w:pPr>
          </w:p>
          <w:p w:rsidR="003616D1" w:rsidRPr="00FA0908" w:rsidRDefault="003616D1" w:rsidP="005D64B7">
            <w:pPr>
              <w:rPr>
                <w:sz w:val="20"/>
                <w:szCs w:val="20"/>
              </w:rPr>
            </w:pPr>
          </w:p>
          <w:p w:rsidR="003616D1" w:rsidRPr="00FA0908" w:rsidRDefault="003616D1" w:rsidP="005D64B7">
            <w:pPr>
              <w:rPr>
                <w:sz w:val="20"/>
                <w:szCs w:val="20"/>
              </w:rPr>
            </w:pPr>
          </w:p>
          <w:p w:rsidR="003616D1" w:rsidRPr="00FA0908" w:rsidRDefault="003616D1" w:rsidP="005D64B7">
            <w:pPr>
              <w:rPr>
                <w:sz w:val="20"/>
                <w:szCs w:val="20"/>
              </w:rPr>
            </w:pPr>
          </w:p>
        </w:tc>
        <w:tc>
          <w:tcPr>
            <w:tcW w:w="7878" w:type="dxa"/>
            <w:gridSpan w:val="17"/>
          </w:tcPr>
          <w:p w:rsidR="003616D1" w:rsidRPr="00FA0908" w:rsidRDefault="003616D1" w:rsidP="005D64B7">
            <w:pPr>
              <w:rPr>
                <w:sz w:val="20"/>
                <w:szCs w:val="20"/>
              </w:rPr>
            </w:pPr>
            <w:r w:rsidRPr="00FA0908">
              <w:rPr>
                <w:sz w:val="20"/>
                <w:szCs w:val="20"/>
              </w:rPr>
              <w:t xml:space="preserve">3. Кулакова Л.С. Учебно-методическое пособие к практическим занятиям по патологической физиологии.-Костанай, 2000. 4  Салимов В. А. Практикум по патологической анатомии животных.- М.: Колос, 2003, 189с. </w:t>
            </w:r>
          </w:p>
        </w:tc>
      </w:tr>
    </w:tbl>
    <w:p w:rsidR="003616D1" w:rsidRDefault="003616D1" w:rsidP="003616D1"/>
    <w:p w:rsidR="003616D1" w:rsidRDefault="003616D1" w:rsidP="003616D1"/>
    <w:p w:rsidR="003616D1" w:rsidRDefault="003616D1" w:rsidP="003616D1">
      <w:pPr>
        <w:sectPr w:rsidR="003616D1">
          <w:pgSz w:w="11906" w:h="16838"/>
          <w:pgMar w:top="1134" w:right="850" w:bottom="1134" w:left="1701" w:header="708" w:footer="708" w:gutter="0"/>
          <w:cols w:space="720"/>
        </w:sectPr>
      </w:pPr>
    </w:p>
    <w:p w:rsidR="003616D1" w:rsidRDefault="003616D1" w:rsidP="003616D1">
      <w:pPr>
        <w:tabs>
          <w:tab w:val="left" w:pos="2700"/>
        </w:tabs>
        <w:jc w:val="center"/>
        <w:rPr>
          <w:b/>
        </w:rPr>
      </w:pPr>
      <w:r w:rsidRPr="00C31748">
        <w:rPr>
          <w:b/>
        </w:rPr>
        <w:lastRenderedPageBreak/>
        <w:t xml:space="preserve">8 </w:t>
      </w:r>
      <w:r>
        <w:rPr>
          <w:b/>
        </w:rPr>
        <w:t>Календарно-тематический план</w:t>
      </w:r>
    </w:p>
    <w:tbl>
      <w:tblPr>
        <w:tblpPr w:leftFromText="180" w:rightFromText="180" w:horzAnchor="margin" w:tblpXSpec="center" w:tblpY="492"/>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
        <w:gridCol w:w="633"/>
        <w:gridCol w:w="2769"/>
        <w:gridCol w:w="774"/>
        <w:gridCol w:w="2835"/>
        <w:gridCol w:w="709"/>
        <w:gridCol w:w="3226"/>
        <w:gridCol w:w="709"/>
        <w:gridCol w:w="2835"/>
        <w:gridCol w:w="851"/>
      </w:tblGrid>
      <w:tr w:rsidR="003616D1" w:rsidRPr="00CF14BE" w:rsidTr="005D64B7">
        <w:trPr>
          <w:cantSplit/>
          <w:trHeight w:val="608"/>
        </w:trPr>
        <w:tc>
          <w:tcPr>
            <w:tcW w:w="502" w:type="dxa"/>
          </w:tcPr>
          <w:p w:rsidR="003616D1" w:rsidRPr="00CF14BE" w:rsidRDefault="003616D1" w:rsidP="005D64B7">
            <w:pPr>
              <w:tabs>
                <w:tab w:val="left" w:pos="432"/>
              </w:tabs>
              <w:ind w:right="-108"/>
              <w:jc w:val="center"/>
              <w:rPr>
                <w:sz w:val="16"/>
                <w:szCs w:val="16"/>
              </w:rPr>
            </w:pPr>
            <w:r w:rsidRPr="00CF14BE">
              <w:rPr>
                <w:sz w:val="16"/>
                <w:szCs w:val="16"/>
              </w:rPr>
              <w:t xml:space="preserve">№ </w:t>
            </w:r>
          </w:p>
          <w:p w:rsidR="003616D1" w:rsidRPr="00CF14BE" w:rsidRDefault="003616D1" w:rsidP="005D64B7">
            <w:pPr>
              <w:tabs>
                <w:tab w:val="left" w:pos="432"/>
              </w:tabs>
              <w:ind w:right="-108"/>
              <w:jc w:val="center"/>
              <w:rPr>
                <w:sz w:val="16"/>
                <w:szCs w:val="16"/>
              </w:rPr>
            </w:pPr>
            <w:r w:rsidRPr="00CF14BE">
              <w:rPr>
                <w:sz w:val="16"/>
                <w:szCs w:val="16"/>
              </w:rPr>
              <w:t>нед.</w:t>
            </w:r>
          </w:p>
        </w:tc>
        <w:tc>
          <w:tcPr>
            <w:tcW w:w="633" w:type="dxa"/>
          </w:tcPr>
          <w:p w:rsidR="003616D1" w:rsidRPr="00CF14BE" w:rsidRDefault="003616D1" w:rsidP="005D64B7">
            <w:pPr>
              <w:jc w:val="center"/>
              <w:rPr>
                <w:sz w:val="16"/>
                <w:szCs w:val="16"/>
              </w:rPr>
            </w:pPr>
            <w:r w:rsidRPr="00CF14BE">
              <w:rPr>
                <w:sz w:val="16"/>
                <w:szCs w:val="16"/>
              </w:rPr>
              <w:t>Модуль</w:t>
            </w:r>
          </w:p>
        </w:tc>
        <w:tc>
          <w:tcPr>
            <w:tcW w:w="2769" w:type="dxa"/>
            <w:vAlign w:val="center"/>
          </w:tcPr>
          <w:p w:rsidR="003616D1" w:rsidRPr="00CF14BE" w:rsidRDefault="003616D1" w:rsidP="005D64B7">
            <w:pPr>
              <w:jc w:val="center"/>
              <w:rPr>
                <w:sz w:val="16"/>
                <w:szCs w:val="16"/>
              </w:rPr>
            </w:pPr>
            <w:r w:rsidRPr="00CF14BE">
              <w:rPr>
                <w:sz w:val="16"/>
                <w:szCs w:val="16"/>
              </w:rPr>
              <w:t>Темы лекций</w:t>
            </w:r>
          </w:p>
        </w:tc>
        <w:tc>
          <w:tcPr>
            <w:tcW w:w="774" w:type="dxa"/>
            <w:vAlign w:val="center"/>
          </w:tcPr>
          <w:p w:rsidR="003616D1" w:rsidRPr="00CF14BE" w:rsidRDefault="003616D1" w:rsidP="005D64B7">
            <w:pPr>
              <w:jc w:val="center"/>
              <w:rPr>
                <w:sz w:val="16"/>
                <w:szCs w:val="16"/>
              </w:rPr>
            </w:pPr>
            <w:r w:rsidRPr="00CF14BE">
              <w:rPr>
                <w:sz w:val="16"/>
                <w:szCs w:val="16"/>
              </w:rPr>
              <w:t>Часы</w:t>
            </w:r>
          </w:p>
        </w:tc>
        <w:tc>
          <w:tcPr>
            <w:tcW w:w="2835" w:type="dxa"/>
            <w:vAlign w:val="center"/>
          </w:tcPr>
          <w:p w:rsidR="003616D1" w:rsidRPr="00CF14BE" w:rsidRDefault="003616D1" w:rsidP="005D64B7">
            <w:pPr>
              <w:jc w:val="center"/>
              <w:rPr>
                <w:sz w:val="16"/>
                <w:szCs w:val="16"/>
              </w:rPr>
            </w:pPr>
            <w:r w:rsidRPr="00CF14BE">
              <w:rPr>
                <w:sz w:val="16"/>
                <w:szCs w:val="16"/>
              </w:rPr>
              <w:t>Темы практических занятий</w:t>
            </w:r>
          </w:p>
        </w:tc>
        <w:tc>
          <w:tcPr>
            <w:tcW w:w="709" w:type="dxa"/>
            <w:vAlign w:val="center"/>
          </w:tcPr>
          <w:p w:rsidR="003616D1" w:rsidRPr="00CF14BE" w:rsidRDefault="003616D1" w:rsidP="005D64B7">
            <w:pPr>
              <w:jc w:val="center"/>
              <w:rPr>
                <w:sz w:val="16"/>
                <w:szCs w:val="16"/>
              </w:rPr>
            </w:pPr>
            <w:r w:rsidRPr="00CF14BE">
              <w:rPr>
                <w:sz w:val="16"/>
                <w:szCs w:val="16"/>
              </w:rPr>
              <w:t>Часы</w:t>
            </w:r>
          </w:p>
        </w:tc>
        <w:tc>
          <w:tcPr>
            <w:tcW w:w="3226" w:type="dxa"/>
            <w:vAlign w:val="center"/>
          </w:tcPr>
          <w:p w:rsidR="003616D1" w:rsidRPr="00CF14BE" w:rsidRDefault="003616D1" w:rsidP="005D64B7">
            <w:pPr>
              <w:jc w:val="center"/>
              <w:rPr>
                <w:sz w:val="16"/>
                <w:szCs w:val="16"/>
              </w:rPr>
            </w:pPr>
            <w:r w:rsidRPr="00CF14BE">
              <w:rPr>
                <w:sz w:val="16"/>
                <w:szCs w:val="16"/>
              </w:rPr>
              <w:t>Темы лабораторных занятий</w:t>
            </w:r>
          </w:p>
        </w:tc>
        <w:tc>
          <w:tcPr>
            <w:tcW w:w="709" w:type="dxa"/>
            <w:vAlign w:val="center"/>
          </w:tcPr>
          <w:p w:rsidR="003616D1" w:rsidRPr="00CF14BE" w:rsidRDefault="003616D1" w:rsidP="005D64B7">
            <w:pPr>
              <w:jc w:val="center"/>
              <w:rPr>
                <w:sz w:val="16"/>
                <w:szCs w:val="16"/>
              </w:rPr>
            </w:pPr>
            <w:r w:rsidRPr="00CF14BE">
              <w:rPr>
                <w:sz w:val="16"/>
                <w:szCs w:val="16"/>
              </w:rPr>
              <w:t>Часы</w:t>
            </w:r>
          </w:p>
        </w:tc>
        <w:tc>
          <w:tcPr>
            <w:tcW w:w="2835" w:type="dxa"/>
            <w:vAlign w:val="center"/>
          </w:tcPr>
          <w:p w:rsidR="003616D1" w:rsidRPr="00CF14BE" w:rsidRDefault="003616D1" w:rsidP="005D64B7">
            <w:pPr>
              <w:jc w:val="center"/>
              <w:rPr>
                <w:sz w:val="16"/>
                <w:szCs w:val="16"/>
              </w:rPr>
            </w:pPr>
            <w:r w:rsidRPr="00CF14BE">
              <w:rPr>
                <w:sz w:val="16"/>
                <w:szCs w:val="16"/>
              </w:rPr>
              <w:t>Темы СРОП (гр)</w:t>
            </w:r>
          </w:p>
        </w:tc>
        <w:tc>
          <w:tcPr>
            <w:tcW w:w="851" w:type="dxa"/>
            <w:vAlign w:val="center"/>
          </w:tcPr>
          <w:p w:rsidR="003616D1" w:rsidRPr="00CF14BE" w:rsidRDefault="003616D1" w:rsidP="005D64B7">
            <w:pPr>
              <w:jc w:val="center"/>
              <w:rPr>
                <w:sz w:val="16"/>
                <w:szCs w:val="16"/>
              </w:rPr>
            </w:pPr>
            <w:r w:rsidRPr="00CF14BE">
              <w:rPr>
                <w:sz w:val="16"/>
                <w:szCs w:val="16"/>
              </w:rPr>
              <w:t>Часы</w:t>
            </w:r>
          </w:p>
        </w:tc>
      </w:tr>
      <w:tr w:rsidR="003616D1" w:rsidRPr="00CF14BE" w:rsidTr="005D64B7">
        <w:tc>
          <w:tcPr>
            <w:tcW w:w="502" w:type="dxa"/>
          </w:tcPr>
          <w:p w:rsidR="003616D1" w:rsidRPr="00CF14BE" w:rsidRDefault="003616D1" w:rsidP="005D64B7">
            <w:pPr>
              <w:jc w:val="center"/>
              <w:rPr>
                <w:sz w:val="16"/>
                <w:szCs w:val="16"/>
              </w:rPr>
            </w:pPr>
            <w:r w:rsidRPr="00CF14BE">
              <w:rPr>
                <w:sz w:val="16"/>
                <w:szCs w:val="16"/>
              </w:rPr>
              <w:t>1</w:t>
            </w:r>
          </w:p>
        </w:tc>
        <w:tc>
          <w:tcPr>
            <w:tcW w:w="633" w:type="dxa"/>
            <w:vMerge w:val="restart"/>
            <w:textDirection w:val="btLr"/>
          </w:tcPr>
          <w:p w:rsidR="003616D1" w:rsidRPr="00CF14BE" w:rsidRDefault="003616D1" w:rsidP="005D64B7">
            <w:pPr>
              <w:jc w:val="center"/>
              <w:rPr>
                <w:sz w:val="16"/>
                <w:szCs w:val="16"/>
              </w:rPr>
            </w:pPr>
            <w:r w:rsidRPr="00CF14BE">
              <w:rPr>
                <w:sz w:val="16"/>
                <w:szCs w:val="16"/>
              </w:rPr>
              <w:t>Модуль 1</w:t>
            </w:r>
          </w:p>
          <w:p w:rsidR="003616D1" w:rsidRPr="00CF14BE" w:rsidRDefault="003616D1" w:rsidP="005D64B7">
            <w:pPr>
              <w:spacing w:after="200" w:line="276" w:lineRule="auto"/>
              <w:rPr>
                <w:sz w:val="16"/>
                <w:szCs w:val="16"/>
              </w:rPr>
            </w:pPr>
            <w:r w:rsidRPr="00CF14BE">
              <w:rPr>
                <w:sz w:val="16"/>
                <w:szCs w:val="16"/>
              </w:rPr>
              <w:t>Введение в патологию..</w:t>
            </w:r>
          </w:p>
        </w:tc>
        <w:tc>
          <w:tcPr>
            <w:tcW w:w="2769" w:type="dxa"/>
          </w:tcPr>
          <w:p w:rsidR="003616D1" w:rsidRPr="00CF14BE" w:rsidRDefault="003616D1" w:rsidP="005D64B7">
            <w:pPr>
              <w:rPr>
                <w:sz w:val="16"/>
                <w:szCs w:val="16"/>
              </w:rPr>
            </w:pPr>
            <w:r w:rsidRPr="00CF14BE">
              <w:rPr>
                <w:sz w:val="16"/>
                <w:szCs w:val="16"/>
              </w:rPr>
              <w:t>Патология животных и ее значение для ветеринарных специалистов,  методы, задачи.</w:t>
            </w:r>
          </w:p>
        </w:tc>
        <w:tc>
          <w:tcPr>
            <w:tcW w:w="774" w:type="dxa"/>
          </w:tcPr>
          <w:p w:rsidR="003616D1" w:rsidRPr="00CF14BE" w:rsidRDefault="003616D1" w:rsidP="005D64B7">
            <w:pPr>
              <w:jc w:val="center"/>
              <w:rPr>
                <w:sz w:val="16"/>
                <w:szCs w:val="16"/>
              </w:rPr>
            </w:pPr>
            <w:r w:rsidRPr="00CF14BE">
              <w:rPr>
                <w:sz w:val="16"/>
                <w:szCs w:val="16"/>
              </w:rPr>
              <w:t>1</w:t>
            </w:r>
          </w:p>
        </w:tc>
        <w:tc>
          <w:tcPr>
            <w:tcW w:w="2835" w:type="dxa"/>
          </w:tcPr>
          <w:p w:rsidR="003616D1" w:rsidRPr="00CF14BE" w:rsidRDefault="003616D1" w:rsidP="005D64B7">
            <w:pPr>
              <w:ind w:left="-97"/>
              <w:rPr>
                <w:sz w:val="16"/>
                <w:szCs w:val="16"/>
              </w:rPr>
            </w:pPr>
            <w:r w:rsidRPr="00CF14BE">
              <w:rPr>
                <w:sz w:val="16"/>
                <w:szCs w:val="16"/>
              </w:rPr>
              <w:t>Общая  патология.</w:t>
            </w:r>
          </w:p>
        </w:tc>
        <w:tc>
          <w:tcPr>
            <w:tcW w:w="709" w:type="dxa"/>
          </w:tcPr>
          <w:p w:rsidR="003616D1" w:rsidRPr="00CF14BE" w:rsidRDefault="003616D1" w:rsidP="005D64B7">
            <w:pPr>
              <w:rPr>
                <w:sz w:val="16"/>
                <w:szCs w:val="16"/>
              </w:rPr>
            </w:pPr>
            <w:r w:rsidRPr="00CF14BE">
              <w:rPr>
                <w:sz w:val="16"/>
                <w:szCs w:val="16"/>
              </w:rPr>
              <w:t>2</w:t>
            </w:r>
          </w:p>
        </w:tc>
        <w:tc>
          <w:tcPr>
            <w:tcW w:w="3226" w:type="dxa"/>
          </w:tcPr>
          <w:p w:rsidR="003616D1" w:rsidRPr="00CF14BE" w:rsidRDefault="003616D1" w:rsidP="005D64B7">
            <w:pPr>
              <w:pStyle w:val="aa"/>
              <w:jc w:val="both"/>
              <w:rPr>
                <w:sz w:val="16"/>
                <w:szCs w:val="16"/>
                <w:lang w:val="ru-RU" w:eastAsia="ru-RU"/>
              </w:rPr>
            </w:pPr>
            <w:r w:rsidRPr="00CF14BE">
              <w:rPr>
                <w:sz w:val="16"/>
                <w:szCs w:val="16"/>
                <w:lang w:val="ru-RU" w:eastAsia="ru-RU"/>
              </w:rPr>
              <w:t>Предмет патологии. История развития патологии. Методы работы с трупным материалом, техника безопасности.</w:t>
            </w:r>
          </w:p>
        </w:tc>
        <w:tc>
          <w:tcPr>
            <w:tcW w:w="709" w:type="dxa"/>
          </w:tcPr>
          <w:p w:rsidR="003616D1" w:rsidRPr="00CF14BE" w:rsidRDefault="003616D1" w:rsidP="005D64B7">
            <w:pPr>
              <w:rPr>
                <w:sz w:val="16"/>
                <w:szCs w:val="16"/>
              </w:rPr>
            </w:pPr>
            <w:r w:rsidRPr="00CF14BE">
              <w:rPr>
                <w:sz w:val="16"/>
                <w:szCs w:val="16"/>
              </w:rPr>
              <w:t>2</w:t>
            </w:r>
          </w:p>
        </w:tc>
        <w:tc>
          <w:tcPr>
            <w:tcW w:w="2835" w:type="dxa"/>
          </w:tcPr>
          <w:p w:rsidR="003616D1" w:rsidRPr="00CF14BE" w:rsidRDefault="003616D1" w:rsidP="005D64B7">
            <w:pPr>
              <w:rPr>
                <w:sz w:val="16"/>
                <w:szCs w:val="16"/>
              </w:rPr>
            </w:pPr>
            <w:r w:rsidRPr="00CF14BE">
              <w:rPr>
                <w:sz w:val="16"/>
                <w:szCs w:val="16"/>
              </w:rPr>
              <w:t>Реактивность организма и ее роль в патологии. Аллергия.</w:t>
            </w:r>
          </w:p>
        </w:tc>
        <w:tc>
          <w:tcPr>
            <w:tcW w:w="851" w:type="dxa"/>
          </w:tcPr>
          <w:p w:rsidR="003616D1" w:rsidRPr="00CF14BE" w:rsidRDefault="003616D1" w:rsidP="005D64B7">
            <w:pPr>
              <w:jc w:val="center"/>
              <w:rPr>
                <w:sz w:val="16"/>
                <w:szCs w:val="16"/>
              </w:rPr>
            </w:pPr>
            <w:r w:rsidRPr="00CF14BE">
              <w:rPr>
                <w:sz w:val="16"/>
                <w:szCs w:val="16"/>
              </w:rPr>
              <w:t>1</w:t>
            </w:r>
          </w:p>
        </w:tc>
      </w:tr>
      <w:tr w:rsidR="003616D1" w:rsidRPr="00CF14BE" w:rsidTr="005D64B7">
        <w:trPr>
          <w:trHeight w:val="202"/>
        </w:trPr>
        <w:tc>
          <w:tcPr>
            <w:tcW w:w="502" w:type="dxa"/>
          </w:tcPr>
          <w:p w:rsidR="003616D1" w:rsidRPr="00CF14BE" w:rsidRDefault="003616D1" w:rsidP="005D64B7">
            <w:pPr>
              <w:jc w:val="center"/>
              <w:rPr>
                <w:sz w:val="16"/>
                <w:szCs w:val="16"/>
              </w:rPr>
            </w:pPr>
            <w:r w:rsidRPr="00CF14BE">
              <w:rPr>
                <w:sz w:val="16"/>
                <w:szCs w:val="16"/>
              </w:rPr>
              <w:t>2</w:t>
            </w:r>
          </w:p>
        </w:tc>
        <w:tc>
          <w:tcPr>
            <w:tcW w:w="633" w:type="dxa"/>
            <w:vMerge/>
          </w:tcPr>
          <w:p w:rsidR="003616D1" w:rsidRPr="00CF14BE" w:rsidRDefault="003616D1" w:rsidP="005D64B7">
            <w:pPr>
              <w:rPr>
                <w:sz w:val="16"/>
                <w:szCs w:val="16"/>
              </w:rPr>
            </w:pPr>
          </w:p>
        </w:tc>
        <w:tc>
          <w:tcPr>
            <w:tcW w:w="2769" w:type="dxa"/>
          </w:tcPr>
          <w:p w:rsidR="003616D1" w:rsidRPr="00CF14BE" w:rsidRDefault="003616D1" w:rsidP="005D64B7">
            <w:pPr>
              <w:rPr>
                <w:sz w:val="16"/>
                <w:szCs w:val="16"/>
              </w:rPr>
            </w:pPr>
          </w:p>
        </w:tc>
        <w:tc>
          <w:tcPr>
            <w:tcW w:w="774" w:type="dxa"/>
            <w:vAlign w:val="center"/>
          </w:tcPr>
          <w:p w:rsidR="003616D1" w:rsidRPr="00CF14BE" w:rsidRDefault="003616D1" w:rsidP="005D64B7">
            <w:pPr>
              <w:jc w:val="center"/>
              <w:rPr>
                <w:sz w:val="16"/>
                <w:szCs w:val="16"/>
              </w:rPr>
            </w:pPr>
          </w:p>
        </w:tc>
        <w:tc>
          <w:tcPr>
            <w:tcW w:w="2835" w:type="dxa"/>
          </w:tcPr>
          <w:p w:rsidR="003616D1" w:rsidRPr="00CF14BE" w:rsidRDefault="003616D1" w:rsidP="005D64B7">
            <w:pPr>
              <w:pStyle w:val="aa"/>
              <w:jc w:val="left"/>
              <w:rPr>
                <w:sz w:val="16"/>
                <w:szCs w:val="16"/>
                <w:lang w:val="ru-RU" w:eastAsia="ru-RU"/>
              </w:rPr>
            </w:pPr>
            <w:r w:rsidRPr="00CF14BE">
              <w:rPr>
                <w:sz w:val="16"/>
                <w:szCs w:val="16"/>
                <w:lang w:val="ru-RU" w:eastAsia="ru-RU"/>
              </w:rPr>
              <w:t>Учение о болезни. Терминальные состояния. Смерть. Признаки. Анабиоз. Спячка.</w:t>
            </w:r>
          </w:p>
        </w:tc>
        <w:tc>
          <w:tcPr>
            <w:tcW w:w="709" w:type="dxa"/>
          </w:tcPr>
          <w:p w:rsidR="003616D1" w:rsidRPr="00CF14BE" w:rsidRDefault="003616D1" w:rsidP="005D64B7">
            <w:pPr>
              <w:rPr>
                <w:sz w:val="16"/>
                <w:szCs w:val="16"/>
              </w:rPr>
            </w:pPr>
            <w:r w:rsidRPr="00CF14BE">
              <w:rPr>
                <w:sz w:val="16"/>
                <w:szCs w:val="16"/>
              </w:rPr>
              <w:t>2</w:t>
            </w:r>
          </w:p>
        </w:tc>
        <w:tc>
          <w:tcPr>
            <w:tcW w:w="3226" w:type="dxa"/>
          </w:tcPr>
          <w:p w:rsidR="003616D1" w:rsidRPr="00CF14BE" w:rsidRDefault="003616D1" w:rsidP="005D64B7">
            <w:pPr>
              <w:pStyle w:val="aa"/>
              <w:jc w:val="both"/>
              <w:rPr>
                <w:sz w:val="16"/>
                <w:szCs w:val="16"/>
                <w:lang w:val="ru-RU" w:eastAsia="ru-RU"/>
              </w:rPr>
            </w:pPr>
            <w:r w:rsidRPr="00CF14BE">
              <w:rPr>
                <w:sz w:val="16"/>
                <w:szCs w:val="16"/>
                <w:lang w:val="ru-RU" w:eastAsia="ru-RU"/>
              </w:rPr>
              <w:t>Общая нозология. Смерть, виды, причины, периоды смерти. Посмертные изменения (охлаждение, окоченение, трупные пятна, трупное разложение (гниение))</w:t>
            </w:r>
          </w:p>
        </w:tc>
        <w:tc>
          <w:tcPr>
            <w:tcW w:w="709" w:type="dxa"/>
          </w:tcPr>
          <w:p w:rsidR="003616D1" w:rsidRPr="00CF14BE" w:rsidRDefault="003616D1" w:rsidP="005D64B7">
            <w:pPr>
              <w:rPr>
                <w:sz w:val="16"/>
                <w:szCs w:val="16"/>
              </w:rPr>
            </w:pPr>
            <w:r w:rsidRPr="00CF14BE">
              <w:rPr>
                <w:sz w:val="16"/>
                <w:szCs w:val="16"/>
              </w:rPr>
              <w:t>2</w:t>
            </w:r>
          </w:p>
        </w:tc>
        <w:tc>
          <w:tcPr>
            <w:tcW w:w="2835" w:type="dxa"/>
          </w:tcPr>
          <w:p w:rsidR="003616D1" w:rsidRPr="00CF14BE" w:rsidRDefault="003616D1" w:rsidP="005D64B7">
            <w:pPr>
              <w:jc w:val="both"/>
              <w:rPr>
                <w:sz w:val="16"/>
                <w:szCs w:val="16"/>
              </w:rPr>
            </w:pPr>
          </w:p>
        </w:tc>
        <w:tc>
          <w:tcPr>
            <w:tcW w:w="851" w:type="dxa"/>
          </w:tcPr>
          <w:p w:rsidR="003616D1" w:rsidRPr="00CF14BE" w:rsidRDefault="003616D1" w:rsidP="005D64B7">
            <w:pPr>
              <w:jc w:val="center"/>
              <w:rPr>
                <w:sz w:val="16"/>
                <w:szCs w:val="16"/>
              </w:rPr>
            </w:pPr>
          </w:p>
        </w:tc>
      </w:tr>
      <w:tr w:rsidR="003616D1" w:rsidRPr="00CF14BE" w:rsidTr="005D64B7">
        <w:tc>
          <w:tcPr>
            <w:tcW w:w="502" w:type="dxa"/>
          </w:tcPr>
          <w:p w:rsidR="003616D1" w:rsidRPr="00CF14BE" w:rsidRDefault="003616D1" w:rsidP="005D64B7">
            <w:pPr>
              <w:jc w:val="center"/>
              <w:rPr>
                <w:sz w:val="16"/>
                <w:szCs w:val="16"/>
              </w:rPr>
            </w:pPr>
            <w:r w:rsidRPr="00CF14BE">
              <w:rPr>
                <w:sz w:val="16"/>
                <w:szCs w:val="16"/>
              </w:rPr>
              <w:t>3</w:t>
            </w:r>
          </w:p>
        </w:tc>
        <w:tc>
          <w:tcPr>
            <w:tcW w:w="633" w:type="dxa"/>
            <w:vMerge/>
          </w:tcPr>
          <w:p w:rsidR="003616D1" w:rsidRPr="00CF14BE" w:rsidRDefault="003616D1" w:rsidP="005D64B7">
            <w:pPr>
              <w:rPr>
                <w:sz w:val="16"/>
                <w:szCs w:val="16"/>
              </w:rPr>
            </w:pPr>
          </w:p>
        </w:tc>
        <w:tc>
          <w:tcPr>
            <w:tcW w:w="2769" w:type="dxa"/>
          </w:tcPr>
          <w:p w:rsidR="003616D1" w:rsidRPr="00CF14BE" w:rsidRDefault="003616D1" w:rsidP="005D64B7">
            <w:pPr>
              <w:rPr>
                <w:sz w:val="16"/>
                <w:szCs w:val="16"/>
              </w:rPr>
            </w:pPr>
          </w:p>
        </w:tc>
        <w:tc>
          <w:tcPr>
            <w:tcW w:w="774" w:type="dxa"/>
            <w:vAlign w:val="center"/>
          </w:tcPr>
          <w:p w:rsidR="003616D1" w:rsidRPr="00CF14BE" w:rsidRDefault="003616D1" w:rsidP="005D64B7">
            <w:pPr>
              <w:jc w:val="center"/>
              <w:rPr>
                <w:sz w:val="16"/>
                <w:szCs w:val="16"/>
              </w:rPr>
            </w:pPr>
          </w:p>
        </w:tc>
        <w:tc>
          <w:tcPr>
            <w:tcW w:w="2835" w:type="dxa"/>
          </w:tcPr>
          <w:p w:rsidR="003616D1" w:rsidRPr="00CF14BE" w:rsidRDefault="003616D1" w:rsidP="005D64B7">
            <w:pPr>
              <w:rPr>
                <w:sz w:val="16"/>
                <w:szCs w:val="16"/>
              </w:rPr>
            </w:pPr>
            <w:r w:rsidRPr="00CF14BE">
              <w:rPr>
                <w:sz w:val="16"/>
                <w:szCs w:val="16"/>
              </w:rPr>
              <w:t>Этиология и патогенез некроза. Морфологическая характеристика некроза. Исход некроза</w:t>
            </w:r>
          </w:p>
        </w:tc>
        <w:tc>
          <w:tcPr>
            <w:tcW w:w="709" w:type="dxa"/>
          </w:tcPr>
          <w:p w:rsidR="003616D1" w:rsidRPr="00CF14BE" w:rsidRDefault="003616D1" w:rsidP="005D64B7">
            <w:pPr>
              <w:rPr>
                <w:sz w:val="16"/>
                <w:szCs w:val="16"/>
              </w:rPr>
            </w:pPr>
            <w:r w:rsidRPr="00CF14BE">
              <w:rPr>
                <w:sz w:val="16"/>
                <w:szCs w:val="16"/>
              </w:rPr>
              <w:t>2</w:t>
            </w:r>
          </w:p>
        </w:tc>
        <w:tc>
          <w:tcPr>
            <w:tcW w:w="3226" w:type="dxa"/>
          </w:tcPr>
          <w:p w:rsidR="003616D1" w:rsidRPr="00CF14BE" w:rsidRDefault="003616D1" w:rsidP="005D64B7">
            <w:pPr>
              <w:rPr>
                <w:sz w:val="16"/>
                <w:szCs w:val="16"/>
              </w:rPr>
            </w:pPr>
            <w:r w:rsidRPr="00CF14BE">
              <w:rPr>
                <w:sz w:val="16"/>
                <w:szCs w:val="16"/>
              </w:rPr>
              <w:t>Опрос</w:t>
            </w:r>
          </w:p>
        </w:tc>
        <w:tc>
          <w:tcPr>
            <w:tcW w:w="709" w:type="dxa"/>
          </w:tcPr>
          <w:p w:rsidR="003616D1" w:rsidRPr="00CF14BE" w:rsidRDefault="003616D1" w:rsidP="005D64B7">
            <w:pPr>
              <w:rPr>
                <w:sz w:val="16"/>
                <w:szCs w:val="16"/>
              </w:rPr>
            </w:pPr>
            <w:r w:rsidRPr="00CF14BE">
              <w:rPr>
                <w:sz w:val="16"/>
                <w:szCs w:val="16"/>
              </w:rPr>
              <w:t>2</w:t>
            </w:r>
          </w:p>
        </w:tc>
        <w:tc>
          <w:tcPr>
            <w:tcW w:w="2835" w:type="dxa"/>
          </w:tcPr>
          <w:p w:rsidR="003616D1" w:rsidRPr="00CF14BE" w:rsidRDefault="003616D1" w:rsidP="005D64B7">
            <w:pPr>
              <w:jc w:val="both"/>
              <w:rPr>
                <w:sz w:val="16"/>
                <w:szCs w:val="16"/>
              </w:rPr>
            </w:pPr>
          </w:p>
        </w:tc>
        <w:tc>
          <w:tcPr>
            <w:tcW w:w="851" w:type="dxa"/>
          </w:tcPr>
          <w:p w:rsidR="003616D1" w:rsidRPr="00CF14BE" w:rsidRDefault="003616D1" w:rsidP="005D64B7">
            <w:pPr>
              <w:jc w:val="center"/>
              <w:rPr>
                <w:sz w:val="16"/>
                <w:szCs w:val="16"/>
              </w:rPr>
            </w:pPr>
          </w:p>
        </w:tc>
      </w:tr>
      <w:tr w:rsidR="003616D1" w:rsidRPr="00CF14BE" w:rsidTr="005D64B7">
        <w:tc>
          <w:tcPr>
            <w:tcW w:w="502" w:type="dxa"/>
          </w:tcPr>
          <w:p w:rsidR="003616D1" w:rsidRPr="00CF14BE" w:rsidRDefault="003616D1" w:rsidP="005D64B7">
            <w:pPr>
              <w:jc w:val="center"/>
              <w:rPr>
                <w:sz w:val="16"/>
                <w:szCs w:val="16"/>
              </w:rPr>
            </w:pPr>
            <w:r w:rsidRPr="00CF14BE">
              <w:rPr>
                <w:sz w:val="16"/>
                <w:szCs w:val="16"/>
              </w:rPr>
              <w:t>4</w:t>
            </w:r>
          </w:p>
        </w:tc>
        <w:tc>
          <w:tcPr>
            <w:tcW w:w="633" w:type="dxa"/>
            <w:vMerge w:val="restart"/>
            <w:textDirection w:val="btLr"/>
          </w:tcPr>
          <w:p w:rsidR="003616D1" w:rsidRPr="00CF14BE" w:rsidRDefault="003616D1" w:rsidP="005D64B7">
            <w:pPr>
              <w:ind w:left="-142" w:right="113"/>
              <w:jc w:val="center"/>
              <w:rPr>
                <w:sz w:val="16"/>
                <w:szCs w:val="16"/>
              </w:rPr>
            </w:pPr>
            <w:r w:rsidRPr="00CF14BE">
              <w:rPr>
                <w:sz w:val="16"/>
                <w:szCs w:val="16"/>
              </w:rPr>
              <w:t>Модуль 2</w:t>
            </w:r>
          </w:p>
          <w:p w:rsidR="003616D1" w:rsidRPr="00CF14BE" w:rsidRDefault="003616D1" w:rsidP="005D64B7">
            <w:pPr>
              <w:pStyle w:val="aa"/>
              <w:ind w:left="113" w:right="113"/>
              <w:rPr>
                <w:sz w:val="16"/>
                <w:szCs w:val="16"/>
                <w:lang w:val="ru-RU" w:eastAsia="ru-RU"/>
              </w:rPr>
            </w:pPr>
            <w:r w:rsidRPr="00CF14BE">
              <w:rPr>
                <w:sz w:val="16"/>
                <w:szCs w:val="16"/>
                <w:lang w:val="ru-RU" w:eastAsia="ru-RU"/>
              </w:rPr>
              <w:t>Общие патологические процессы</w:t>
            </w:r>
          </w:p>
          <w:p w:rsidR="003616D1" w:rsidRPr="00CF14BE" w:rsidRDefault="003616D1" w:rsidP="005D64B7">
            <w:pPr>
              <w:ind w:left="113" w:right="113"/>
              <w:jc w:val="center"/>
              <w:rPr>
                <w:sz w:val="16"/>
                <w:szCs w:val="16"/>
              </w:rPr>
            </w:pPr>
          </w:p>
        </w:tc>
        <w:tc>
          <w:tcPr>
            <w:tcW w:w="2769" w:type="dxa"/>
          </w:tcPr>
          <w:p w:rsidR="003616D1" w:rsidRPr="00CF14BE" w:rsidRDefault="003616D1" w:rsidP="005D64B7">
            <w:pPr>
              <w:ind w:right="-794"/>
              <w:jc w:val="both"/>
              <w:rPr>
                <w:sz w:val="16"/>
                <w:szCs w:val="16"/>
              </w:rPr>
            </w:pPr>
            <w:r w:rsidRPr="00CF14BE">
              <w:rPr>
                <w:sz w:val="16"/>
                <w:szCs w:val="16"/>
              </w:rPr>
              <w:t xml:space="preserve">Воспаления Этиология, </w:t>
            </w:r>
          </w:p>
          <w:p w:rsidR="003616D1" w:rsidRPr="00CF14BE" w:rsidRDefault="003616D1" w:rsidP="005D64B7">
            <w:pPr>
              <w:ind w:right="-794"/>
              <w:jc w:val="both"/>
              <w:rPr>
                <w:sz w:val="16"/>
                <w:szCs w:val="16"/>
              </w:rPr>
            </w:pPr>
            <w:r w:rsidRPr="00CF14BE">
              <w:rPr>
                <w:sz w:val="16"/>
                <w:szCs w:val="16"/>
              </w:rPr>
              <w:t>патогенез, классификация</w:t>
            </w:r>
          </w:p>
        </w:tc>
        <w:tc>
          <w:tcPr>
            <w:tcW w:w="774" w:type="dxa"/>
            <w:vAlign w:val="center"/>
          </w:tcPr>
          <w:p w:rsidR="003616D1" w:rsidRPr="00CF14BE" w:rsidRDefault="003616D1" w:rsidP="005D64B7">
            <w:pPr>
              <w:jc w:val="center"/>
              <w:rPr>
                <w:sz w:val="16"/>
                <w:szCs w:val="16"/>
              </w:rPr>
            </w:pPr>
            <w:r w:rsidRPr="00CF14BE">
              <w:rPr>
                <w:sz w:val="16"/>
                <w:szCs w:val="16"/>
              </w:rPr>
              <w:t>1</w:t>
            </w:r>
          </w:p>
        </w:tc>
        <w:tc>
          <w:tcPr>
            <w:tcW w:w="2835" w:type="dxa"/>
          </w:tcPr>
          <w:p w:rsidR="003616D1" w:rsidRPr="00CF14BE" w:rsidRDefault="003616D1" w:rsidP="005D64B7">
            <w:pPr>
              <w:pStyle w:val="aa"/>
              <w:jc w:val="left"/>
              <w:rPr>
                <w:sz w:val="16"/>
                <w:szCs w:val="16"/>
                <w:lang w:val="ru-RU" w:eastAsia="ru-RU"/>
              </w:rPr>
            </w:pPr>
            <w:r w:rsidRPr="00CF14BE">
              <w:rPr>
                <w:sz w:val="16"/>
                <w:szCs w:val="16"/>
                <w:lang w:val="ru-RU" w:eastAsia="ru-RU"/>
              </w:rPr>
              <w:t>Воспаление. Определение. Патогенез. Классификация. Альтеративное воспаление.</w:t>
            </w:r>
          </w:p>
        </w:tc>
        <w:tc>
          <w:tcPr>
            <w:tcW w:w="709" w:type="dxa"/>
            <w:vAlign w:val="center"/>
          </w:tcPr>
          <w:p w:rsidR="003616D1" w:rsidRPr="00CF14BE" w:rsidRDefault="003616D1" w:rsidP="005D64B7">
            <w:pPr>
              <w:rPr>
                <w:sz w:val="16"/>
                <w:szCs w:val="16"/>
              </w:rPr>
            </w:pPr>
            <w:r w:rsidRPr="00CF14BE">
              <w:rPr>
                <w:sz w:val="16"/>
                <w:szCs w:val="16"/>
              </w:rPr>
              <w:t>2</w:t>
            </w:r>
          </w:p>
        </w:tc>
        <w:tc>
          <w:tcPr>
            <w:tcW w:w="3226" w:type="dxa"/>
          </w:tcPr>
          <w:p w:rsidR="003616D1" w:rsidRPr="00CF14BE" w:rsidRDefault="003616D1" w:rsidP="005D64B7">
            <w:pPr>
              <w:pStyle w:val="aa"/>
              <w:jc w:val="both"/>
              <w:rPr>
                <w:sz w:val="16"/>
                <w:szCs w:val="16"/>
                <w:lang w:val="ru-RU" w:eastAsia="ru-RU"/>
              </w:rPr>
            </w:pPr>
            <w:r w:rsidRPr="00CF14BE">
              <w:rPr>
                <w:sz w:val="16"/>
                <w:szCs w:val="16"/>
                <w:lang w:val="ru-RU" w:eastAsia="ru-RU"/>
              </w:rPr>
              <w:t>Патоморфология  тканей при воспалении.  Экссудативное, пролиферативное воспаление.</w:t>
            </w:r>
          </w:p>
        </w:tc>
        <w:tc>
          <w:tcPr>
            <w:tcW w:w="709" w:type="dxa"/>
          </w:tcPr>
          <w:p w:rsidR="003616D1" w:rsidRPr="00CF14BE" w:rsidRDefault="003616D1" w:rsidP="005D64B7">
            <w:pPr>
              <w:rPr>
                <w:sz w:val="16"/>
                <w:szCs w:val="16"/>
              </w:rPr>
            </w:pPr>
            <w:r w:rsidRPr="00CF14BE">
              <w:rPr>
                <w:sz w:val="16"/>
                <w:szCs w:val="16"/>
              </w:rPr>
              <w:t>2</w:t>
            </w:r>
          </w:p>
        </w:tc>
        <w:tc>
          <w:tcPr>
            <w:tcW w:w="2835" w:type="dxa"/>
          </w:tcPr>
          <w:p w:rsidR="003616D1" w:rsidRPr="00CF14BE" w:rsidRDefault="003616D1" w:rsidP="005D64B7">
            <w:pPr>
              <w:jc w:val="both"/>
              <w:rPr>
                <w:sz w:val="16"/>
                <w:szCs w:val="16"/>
              </w:rPr>
            </w:pPr>
            <w:r w:rsidRPr="00CF14BE">
              <w:rPr>
                <w:sz w:val="16"/>
                <w:szCs w:val="16"/>
              </w:rPr>
              <w:t>Общий патогенез болезни. Барьерные приспособления и их роль в патологии</w:t>
            </w:r>
          </w:p>
        </w:tc>
        <w:tc>
          <w:tcPr>
            <w:tcW w:w="851" w:type="dxa"/>
          </w:tcPr>
          <w:p w:rsidR="003616D1" w:rsidRPr="00CF14BE" w:rsidRDefault="003616D1" w:rsidP="005D64B7">
            <w:pPr>
              <w:jc w:val="center"/>
              <w:rPr>
                <w:sz w:val="16"/>
                <w:szCs w:val="16"/>
              </w:rPr>
            </w:pPr>
          </w:p>
          <w:p w:rsidR="003616D1" w:rsidRPr="00CF14BE" w:rsidRDefault="003616D1" w:rsidP="005D64B7">
            <w:pPr>
              <w:jc w:val="center"/>
              <w:rPr>
                <w:sz w:val="16"/>
                <w:szCs w:val="16"/>
              </w:rPr>
            </w:pPr>
            <w:r w:rsidRPr="00CF14BE">
              <w:rPr>
                <w:sz w:val="16"/>
                <w:szCs w:val="16"/>
              </w:rPr>
              <w:t>1</w:t>
            </w:r>
          </w:p>
        </w:tc>
      </w:tr>
      <w:tr w:rsidR="003616D1" w:rsidRPr="00CF14BE" w:rsidTr="005D64B7">
        <w:trPr>
          <w:trHeight w:val="216"/>
        </w:trPr>
        <w:tc>
          <w:tcPr>
            <w:tcW w:w="502" w:type="dxa"/>
          </w:tcPr>
          <w:p w:rsidR="003616D1" w:rsidRPr="00CF14BE" w:rsidRDefault="003616D1" w:rsidP="005D64B7">
            <w:pPr>
              <w:jc w:val="center"/>
              <w:rPr>
                <w:sz w:val="16"/>
                <w:szCs w:val="16"/>
              </w:rPr>
            </w:pPr>
            <w:r w:rsidRPr="00CF14BE">
              <w:rPr>
                <w:sz w:val="16"/>
                <w:szCs w:val="16"/>
              </w:rPr>
              <w:t>5</w:t>
            </w:r>
          </w:p>
        </w:tc>
        <w:tc>
          <w:tcPr>
            <w:tcW w:w="633" w:type="dxa"/>
            <w:vMerge/>
          </w:tcPr>
          <w:p w:rsidR="003616D1" w:rsidRPr="00CF14BE" w:rsidRDefault="003616D1" w:rsidP="005D64B7">
            <w:pPr>
              <w:jc w:val="center"/>
              <w:rPr>
                <w:sz w:val="16"/>
                <w:szCs w:val="16"/>
              </w:rPr>
            </w:pPr>
          </w:p>
        </w:tc>
        <w:tc>
          <w:tcPr>
            <w:tcW w:w="2769" w:type="dxa"/>
          </w:tcPr>
          <w:p w:rsidR="003616D1" w:rsidRPr="00CF14BE" w:rsidRDefault="003616D1" w:rsidP="005D64B7">
            <w:pPr>
              <w:ind w:right="-794"/>
              <w:jc w:val="both"/>
              <w:rPr>
                <w:sz w:val="16"/>
                <w:szCs w:val="16"/>
              </w:rPr>
            </w:pPr>
          </w:p>
        </w:tc>
        <w:tc>
          <w:tcPr>
            <w:tcW w:w="774" w:type="dxa"/>
          </w:tcPr>
          <w:p w:rsidR="003616D1" w:rsidRPr="00CF14BE" w:rsidRDefault="003616D1" w:rsidP="005D64B7">
            <w:pPr>
              <w:jc w:val="center"/>
              <w:rPr>
                <w:sz w:val="16"/>
                <w:szCs w:val="16"/>
              </w:rPr>
            </w:pPr>
          </w:p>
        </w:tc>
        <w:tc>
          <w:tcPr>
            <w:tcW w:w="2835" w:type="dxa"/>
          </w:tcPr>
          <w:p w:rsidR="003616D1" w:rsidRPr="00CF14BE" w:rsidRDefault="003616D1" w:rsidP="005D64B7">
            <w:pPr>
              <w:pStyle w:val="aa"/>
              <w:jc w:val="left"/>
              <w:rPr>
                <w:sz w:val="16"/>
                <w:szCs w:val="16"/>
                <w:lang w:val="ru-RU" w:eastAsia="ru-RU"/>
              </w:rPr>
            </w:pPr>
            <w:r w:rsidRPr="00CF14BE">
              <w:rPr>
                <w:sz w:val="16"/>
                <w:szCs w:val="16"/>
                <w:lang w:val="ru-RU" w:eastAsia="ru-RU"/>
              </w:rPr>
              <w:t>Классификация дистрофии.</w:t>
            </w:r>
          </w:p>
          <w:p w:rsidR="003616D1" w:rsidRPr="00CF14BE" w:rsidRDefault="003616D1" w:rsidP="005D64B7">
            <w:pPr>
              <w:pStyle w:val="aa"/>
              <w:jc w:val="left"/>
              <w:rPr>
                <w:sz w:val="16"/>
                <w:szCs w:val="16"/>
                <w:lang w:val="ru-RU" w:eastAsia="ru-RU"/>
              </w:rPr>
            </w:pPr>
            <w:r w:rsidRPr="00CF14BE">
              <w:rPr>
                <w:sz w:val="16"/>
                <w:szCs w:val="16"/>
                <w:lang w:val="ru-RU" w:eastAsia="ru-RU"/>
              </w:rPr>
              <w:t xml:space="preserve"> Клеточные диспротеинозы </w:t>
            </w:r>
          </w:p>
          <w:p w:rsidR="003616D1" w:rsidRPr="00CF14BE" w:rsidRDefault="003616D1" w:rsidP="005D64B7">
            <w:pPr>
              <w:ind w:left="-97"/>
              <w:rPr>
                <w:sz w:val="16"/>
                <w:szCs w:val="16"/>
              </w:rPr>
            </w:pPr>
          </w:p>
        </w:tc>
        <w:tc>
          <w:tcPr>
            <w:tcW w:w="709" w:type="dxa"/>
          </w:tcPr>
          <w:p w:rsidR="003616D1" w:rsidRPr="00CF14BE" w:rsidRDefault="003616D1" w:rsidP="005D64B7">
            <w:pPr>
              <w:rPr>
                <w:sz w:val="16"/>
                <w:szCs w:val="16"/>
              </w:rPr>
            </w:pPr>
            <w:r w:rsidRPr="00CF14BE">
              <w:rPr>
                <w:sz w:val="16"/>
                <w:szCs w:val="16"/>
              </w:rPr>
              <w:t>2</w:t>
            </w:r>
          </w:p>
        </w:tc>
        <w:tc>
          <w:tcPr>
            <w:tcW w:w="3226" w:type="dxa"/>
          </w:tcPr>
          <w:p w:rsidR="003616D1" w:rsidRPr="00CF14BE" w:rsidRDefault="003616D1" w:rsidP="005D64B7">
            <w:pPr>
              <w:pStyle w:val="aa"/>
              <w:jc w:val="both"/>
              <w:rPr>
                <w:sz w:val="16"/>
                <w:szCs w:val="16"/>
                <w:lang w:val="ru-RU" w:eastAsia="ru-RU"/>
              </w:rPr>
            </w:pPr>
            <w:r w:rsidRPr="00CF14BE">
              <w:rPr>
                <w:sz w:val="16"/>
                <w:szCs w:val="16"/>
                <w:lang w:val="ru-RU" w:eastAsia="ru-RU"/>
              </w:rPr>
              <w:t>Внеклеточные диспротеинозы. Гиалиноз или  гиалиновая дистрофия.</w:t>
            </w:r>
          </w:p>
          <w:p w:rsidR="003616D1" w:rsidRPr="00CF14BE" w:rsidRDefault="003616D1" w:rsidP="005D64B7">
            <w:pPr>
              <w:jc w:val="both"/>
              <w:rPr>
                <w:sz w:val="16"/>
                <w:szCs w:val="16"/>
              </w:rPr>
            </w:pPr>
            <w:r w:rsidRPr="00CF14BE">
              <w:rPr>
                <w:sz w:val="16"/>
                <w:szCs w:val="16"/>
              </w:rPr>
              <w:t xml:space="preserve"> Мукоидное, фибриноидное набуханиеАмилоидоз или амилоидная дистрофия</w:t>
            </w:r>
          </w:p>
        </w:tc>
        <w:tc>
          <w:tcPr>
            <w:tcW w:w="709" w:type="dxa"/>
          </w:tcPr>
          <w:p w:rsidR="003616D1" w:rsidRPr="00CF14BE" w:rsidRDefault="003616D1" w:rsidP="005D64B7">
            <w:pPr>
              <w:rPr>
                <w:sz w:val="16"/>
                <w:szCs w:val="16"/>
              </w:rPr>
            </w:pPr>
            <w:r w:rsidRPr="00CF14BE">
              <w:rPr>
                <w:sz w:val="16"/>
                <w:szCs w:val="16"/>
              </w:rPr>
              <w:t>2</w:t>
            </w:r>
          </w:p>
        </w:tc>
        <w:tc>
          <w:tcPr>
            <w:tcW w:w="2835" w:type="dxa"/>
          </w:tcPr>
          <w:p w:rsidR="003616D1" w:rsidRPr="00CF14BE" w:rsidRDefault="003616D1" w:rsidP="005D64B7">
            <w:pPr>
              <w:jc w:val="both"/>
              <w:rPr>
                <w:sz w:val="16"/>
                <w:szCs w:val="16"/>
              </w:rPr>
            </w:pPr>
          </w:p>
        </w:tc>
        <w:tc>
          <w:tcPr>
            <w:tcW w:w="851" w:type="dxa"/>
          </w:tcPr>
          <w:p w:rsidR="003616D1" w:rsidRPr="00CF14BE" w:rsidRDefault="003616D1" w:rsidP="005D64B7">
            <w:pPr>
              <w:jc w:val="center"/>
              <w:rPr>
                <w:sz w:val="16"/>
                <w:szCs w:val="16"/>
              </w:rPr>
            </w:pPr>
          </w:p>
        </w:tc>
      </w:tr>
      <w:tr w:rsidR="003616D1" w:rsidRPr="00CF14BE" w:rsidTr="005D64B7">
        <w:tc>
          <w:tcPr>
            <w:tcW w:w="502" w:type="dxa"/>
          </w:tcPr>
          <w:p w:rsidR="003616D1" w:rsidRPr="00CF14BE" w:rsidRDefault="003616D1" w:rsidP="005D64B7">
            <w:pPr>
              <w:jc w:val="center"/>
              <w:rPr>
                <w:sz w:val="16"/>
                <w:szCs w:val="16"/>
              </w:rPr>
            </w:pPr>
            <w:r w:rsidRPr="00CF14BE">
              <w:rPr>
                <w:sz w:val="16"/>
                <w:szCs w:val="16"/>
              </w:rPr>
              <w:t>6</w:t>
            </w:r>
          </w:p>
        </w:tc>
        <w:tc>
          <w:tcPr>
            <w:tcW w:w="633" w:type="dxa"/>
            <w:vMerge/>
          </w:tcPr>
          <w:p w:rsidR="003616D1" w:rsidRPr="00CF14BE" w:rsidRDefault="003616D1" w:rsidP="005D64B7">
            <w:pPr>
              <w:jc w:val="center"/>
              <w:rPr>
                <w:sz w:val="16"/>
                <w:szCs w:val="16"/>
              </w:rPr>
            </w:pPr>
          </w:p>
        </w:tc>
        <w:tc>
          <w:tcPr>
            <w:tcW w:w="2769" w:type="dxa"/>
          </w:tcPr>
          <w:p w:rsidR="003616D1" w:rsidRPr="00CF14BE" w:rsidRDefault="003616D1" w:rsidP="005D64B7">
            <w:pPr>
              <w:rPr>
                <w:sz w:val="16"/>
                <w:szCs w:val="16"/>
              </w:rPr>
            </w:pPr>
          </w:p>
        </w:tc>
        <w:tc>
          <w:tcPr>
            <w:tcW w:w="774" w:type="dxa"/>
          </w:tcPr>
          <w:p w:rsidR="003616D1" w:rsidRPr="00CF14BE" w:rsidRDefault="003616D1" w:rsidP="005D64B7">
            <w:pPr>
              <w:jc w:val="center"/>
              <w:rPr>
                <w:sz w:val="16"/>
                <w:szCs w:val="16"/>
              </w:rPr>
            </w:pPr>
          </w:p>
        </w:tc>
        <w:tc>
          <w:tcPr>
            <w:tcW w:w="2835" w:type="dxa"/>
          </w:tcPr>
          <w:p w:rsidR="003616D1" w:rsidRPr="00CF14BE" w:rsidRDefault="003616D1" w:rsidP="005D64B7">
            <w:pPr>
              <w:pStyle w:val="aa"/>
              <w:jc w:val="left"/>
              <w:rPr>
                <w:sz w:val="16"/>
                <w:szCs w:val="16"/>
                <w:lang w:val="ru-RU" w:eastAsia="ru-RU"/>
              </w:rPr>
            </w:pPr>
            <w:r w:rsidRPr="00CF14BE">
              <w:rPr>
                <w:sz w:val="16"/>
                <w:szCs w:val="16"/>
                <w:lang w:val="ru-RU" w:eastAsia="ru-RU"/>
              </w:rPr>
              <w:t xml:space="preserve">Смешанные дистрофии.  Мочекислый диатез, подагра у птиц. Нарушение углеводного обмена </w:t>
            </w:r>
          </w:p>
        </w:tc>
        <w:tc>
          <w:tcPr>
            <w:tcW w:w="709" w:type="dxa"/>
          </w:tcPr>
          <w:p w:rsidR="003616D1" w:rsidRPr="00CF14BE" w:rsidRDefault="003616D1" w:rsidP="005D64B7">
            <w:pPr>
              <w:rPr>
                <w:sz w:val="16"/>
                <w:szCs w:val="16"/>
              </w:rPr>
            </w:pPr>
            <w:r w:rsidRPr="00CF14BE">
              <w:rPr>
                <w:sz w:val="16"/>
                <w:szCs w:val="16"/>
              </w:rPr>
              <w:t>2</w:t>
            </w:r>
          </w:p>
        </w:tc>
        <w:tc>
          <w:tcPr>
            <w:tcW w:w="3226" w:type="dxa"/>
          </w:tcPr>
          <w:p w:rsidR="003616D1" w:rsidRPr="00CF14BE" w:rsidRDefault="003616D1" w:rsidP="005D64B7">
            <w:pPr>
              <w:pStyle w:val="aa"/>
              <w:jc w:val="left"/>
              <w:rPr>
                <w:sz w:val="16"/>
                <w:szCs w:val="16"/>
                <w:lang w:val="ru-RU" w:eastAsia="ru-RU"/>
              </w:rPr>
            </w:pPr>
            <w:r w:rsidRPr="00CF14BE">
              <w:rPr>
                <w:sz w:val="16"/>
                <w:szCs w:val="16"/>
                <w:lang w:val="ru-RU" w:eastAsia="ru-RU"/>
              </w:rPr>
              <w:t xml:space="preserve">Текущий опрос по темам воспаление и дистрофия. </w:t>
            </w:r>
          </w:p>
        </w:tc>
        <w:tc>
          <w:tcPr>
            <w:tcW w:w="709" w:type="dxa"/>
          </w:tcPr>
          <w:p w:rsidR="003616D1" w:rsidRPr="00CF14BE" w:rsidRDefault="003616D1" w:rsidP="005D64B7">
            <w:pPr>
              <w:rPr>
                <w:sz w:val="16"/>
                <w:szCs w:val="16"/>
              </w:rPr>
            </w:pPr>
            <w:r w:rsidRPr="00CF14BE">
              <w:rPr>
                <w:sz w:val="16"/>
                <w:szCs w:val="16"/>
              </w:rPr>
              <w:t>2</w:t>
            </w:r>
          </w:p>
        </w:tc>
        <w:tc>
          <w:tcPr>
            <w:tcW w:w="2835" w:type="dxa"/>
          </w:tcPr>
          <w:p w:rsidR="003616D1" w:rsidRPr="00CF14BE" w:rsidRDefault="003616D1" w:rsidP="005D64B7">
            <w:pPr>
              <w:jc w:val="both"/>
              <w:rPr>
                <w:sz w:val="16"/>
                <w:szCs w:val="16"/>
              </w:rPr>
            </w:pPr>
          </w:p>
        </w:tc>
        <w:tc>
          <w:tcPr>
            <w:tcW w:w="851" w:type="dxa"/>
          </w:tcPr>
          <w:p w:rsidR="003616D1" w:rsidRPr="00CF14BE" w:rsidRDefault="003616D1" w:rsidP="005D64B7">
            <w:pPr>
              <w:jc w:val="center"/>
              <w:rPr>
                <w:sz w:val="16"/>
                <w:szCs w:val="16"/>
              </w:rPr>
            </w:pPr>
          </w:p>
        </w:tc>
      </w:tr>
      <w:tr w:rsidR="003616D1" w:rsidRPr="00CF14BE" w:rsidTr="005D64B7">
        <w:trPr>
          <w:trHeight w:val="266"/>
        </w:trPr>
        <w:tc>
          <w:tcPr>
            <w:tcW w:w="502" w:type="dxa"/>
          </w:tcPr>
          <w:p w:rsidR="003616D1" w:rsidRPr="00CF14BE" w:rsidRDefault="003616D1" w:rsidP="005D64B7">
            <w:pPr>
              <w:jc w:val="center"/>
              <w:rPr>
                <w:sz w:val="16"/>
                <w:szCs w:val="16"/>
              </w:rPr>
            </w:pPr>
            <w:r w:rsidRPr="00CF14BE">
              <w:rPr>
                <w:sz w:val="16"/>
                <w:szCs w:val="16"/>
              </w:rPr>
              <w:t>7</w:t>
            </w:r>
          </w:p>
        </w:tc>
        <w:tc>
          <w:tcPr>
            <w:tcW w:w="633" w:type="dxa"/>
            <w:vMerge/>
          </w:tcPr>
          <w:p w:rsidR="003616D1" w:rsidRPr="00CF14BE" w:rsidRDefault="003616D1" w:rsidP="005D64B7">
            <w:pPr>
              <w:rPr>
                <w:sz w:val="16"/>
                <w:szCs w:val="16"/>
              </w:rPr>
            </w:pPr>
          </w:p>
        </w:tc>
        <w:tc>
          <w:tcPr>
            <w:tcW w:w="2769" w:type="dxa"/>
          </w:tcPr>
          <w:p w:rsidR="003616D1" w:rsidRPr="00CF14BE" w:rsidRDefault="003616D1" w:rsidP="005D64B7">
            <w:pPr>
              <w:pStyle w:val="aa"/>
              <w:jc w:val="left"/>
              <w:rPr>
                <w:sz w:val="16"/>
                <w:szCs w:val="16"/>
                <w:lang w:val="ru-RU" w:eastAsia="ru-RU"/>
              </w:rPr>
            </w:pPr>
            <w:r w:rsidRPr="00CF14BE">
              <w:rPr>
                <w:sz w:val="16"/>
                <w:szCs w:val="16"/>
                <w:lang w:val="ru-RU" w:eastAsia="ru-RU"/>
              </w:rPr>
              <w:t>Определение, этиология,строение, рост, метастазирование, классификация опухолей</w:t>
            </w:r>
          </w:p>
        </w:tc>
        <w:tc>
          <w:tcPr>
            <w:tcW w:w="774" w:type="dxa"/>
          </w:tcPr>
          <w:p w:rsidR="003616D1" w:rsidRPr="00CF14BE" w:rsidRDefault="003616D1" w:rsidP="005D64B7">
            <w:pPr>
              <w:rPr>
                <w:sz w:val="16"/>
                <w:szCs w:val="16"/>
              </w:rPr>
            </w:pPr>
            <w:r w:rsidRPr="00CF14BE">
              <w:rPr>
                <w:sz w:val="16"/>
                <w:szCs w:val="16"/>
              </w:rPr>
              <w:t>1</w:t>
            </w:r>
          </w:p>
        </w:tc>
        <w:tc>
          <w:tcPr>
            <w:tcW w:w="2835" w:type="dxa"/>
          </w:tcPr>
          <w:p w:rsidR="003616D1" w:rsidRPr="00CF14BE" w:rsidRDefault="003616D1" w:rsidP="005D64B7">
            <w:pPr>
              <w:pStyle w:val="aa"/>
              <w:jc w:val="left"/>
              <w:rPr>
                <w:sz w:val="16"/>
                <w:szCs w:val="16"/>
                <w:lang w:val="ru-RU" w:eastAsia="ru-RU"/>
              </w:rPr>
            </w:pPr>
            <w:r w:rsidRPr="00CF14BE">
              <w:rPr>
                <w:sz w:val="16"/>
                <w:szCs w:val="16"/>
                <w:lang w:val="ru-RU" w:eastAsia="ru-RU"/>
              </w:rPr>
              <w:t>Терминология. Опухоли из опорно- трофических тканей.Опухоли из мышечной ткани. Опухоли кроветворной ткани.Ж ировые дистрофии.</w:t>
            </w:r>
          </w:p>
        </w:tc>
        <w:tc>
          <w:tcPr>
            <w:tcW w:w="709" w:type="dxa"/>
          </w:tcPr>
          <w:p w:rsidR="003616D1" w:rsidRPr="00CF14BE" w:rsidRDefault="003616D1" w:rsidP="005D64B7">
            <w:pPr>
              <w:rPr>
                <w:sz w:val="16"/>
                <w:szCs w:val="16"/>
              </w:rPr>
            </w:pPr>
            <w:r w:rsidRPr="00CF14BE">
              <w:rPr>
                <w:sz w:val="16"/>
                <w:szCs w:val="16"/>
              </w:rPr>
              <w:t>2</w:t>
            </w:r>
          </w:p>
        </w:tc>
        <w:tc>
          <w:tcPr>
            <w:tcW w:w="3226" w:type="dxa"/>
            <w:shd w:val="clear" w:color="auto" w:fill="auto"/>
          </w:tcPr>
          <w:p w:rsidR="003616D1" w:rsidRPr="00CF14BE" w:rsidRDefault="003616D1" w:rsidP="005D64B7">
            <w:pPr>
              <w:pStyle w:val="aa"/>
              <w:jc w:val="left"/>
              <w:rPr>
                <w:sz w:val="16"/>
                <w:szCs w:val="16"/>
                <w:lang w:val="ru-RU" w:eastAsia="ru-RU"/>
              </w:rPr>
            </w:pPr>
            <w:r w:rsidRPr="00CF14BE">
              <w:rPr>
                <w:sz w:val="16"/>
                <w:szCs w:val="16"/>
                <w:lang w:val="ru-RU" w:eastAsia="ru-RU"/>
              </w:rPr>
              <w:t>Строение, рост, метастазирование опухолей. Предрак:  морфогенез, гистогенез, иммунитет</w:t>
            </w:r>
          </w:p>
          <w:p w:rsidR="003616D1" w:rsidRPr="00CF14BE" w:rsidRDefault="003616D1" w:rsidP="005D64B7">
            <w:pPr>
              <w:pStyle w:val="aa"/>
              <w:jc w:val="left"/>
              <w:rPr>
                <w:sz w:val="16"/>
                <w:szCs w:val="16"/>
                <w:lang w:val="ru-RU" w:eastAsia="ru-RU"/>
              </w:rPr>
            </w:pPr>
            <w:r w:rsidRPr="00CF14BE">
              <w:rPr>
                <w:sz w:val="16"/>
                <w:szCs w:val="16"/>
                <w:lang w:val="ru-RU" w:eastAsia="ru-RU"/>
              </w:rPr>
              <w:t xml:space="preserve"> Патоморфология опухолей у разных видов  животных</w:t>
            </w:r>
          </w:p>
          <w:p w:rsidR="003616D1" w:rsidRPr="00CF14BE" w:rsidRDefault="003616D1" w:rsidP="005D64B7">
            <w:pPr>
              <w:pStyle w:val="aa"/>
              <w:jc w:val="left"/>
              <w:rPr>
                <w:sz w:val="16"/>
                <w:szCs w:val="16"/>
                <w:lang w:val="ru-RU" w:eastAsia="ru-RU"/>
              </w:rPr>
            </w:pPr>
          </w:p>
        </w:tc>
        <w:tc>
          <w:tcPr>
            <w:tcW w:w="709" w:type="dxa"/>
          </w:tcPr>
          <w:p w:rsidR="003616D1" w:rsidRPr="00CF14BE" w:rsidRDefault="003616D1" w:rsidP="005D64B7">
            <w:pPr>
              <w:rPr>
                <w:sz w:val="16"/>
                <w:szCs w:val="16"/>
              </w:rPr>
            </w:pPr>
            <w:r w:rsidRPr="00CF14BE">
              <w:rPr>
                <w:sz w:val="16"/>
                <w:szCs w:val="16"/>
              </w:rPr>
              <w:t>2</w:t>
            </w:r>
          </w:p>
        </w:tc>
        <w:tc>
          <w:tcPr>
            <w:tcW w:w="2835" w:type="dxa"/>
          </w:tcPr>
          <w:p w:rsidR="003616D1" w:rsidRPr="00CF14BE" w:rsidRDefault="003616D1" w:rsidP="005D64B7">
            <w:pPr>
              <w:ind w:left="-117" w:right="-182"/>
              <w:jc w:val="both"/>
              <w:rPr>
                <w:sz w:val="16"/>
                <w:szCs w:val="16"/>
              </w:rPr>
            </w:pPr>
            <w:r w:rsidRPr="00CF14BE">
              <w:rPr>
                <w:sz w:val="16"/>
                <w:szCs w:val="16"/>
              </w:rPr>
              <w:t>Патоморфология болезней обмена веществ. Алиментарная дистрофия (истощение). Кетоз коров (острый, хронический).</w:t>
            </w:r>
          </w:p>
        </w:tc>
        <w:tc>
          <w:tcPr>
            <w:tcW w:w="851" w:type="dxa"/>
          </w:tcPr>
          <w:p w:rsidR="003616D1" w:rsidRPr="00CF14BE" w:rsidRDefault="003616D1" w:rsidP="005D64B7">
            <w:pPr>
              <w:tabs>
                <w:tab w:val="left" w:pos="2029"/>
              </w:tabs>
              <w:jc w:val="both"/>
              <w:rPr>
                <w:sz w:val="16"/>
                <w:szCs w:val="16"/>
              </w:rPr>
            </w:pPr>
            <w:r>
              <w:rPr>
                <w:sz w:val="16"/>
                <w:szCs w:val="16"/>
              </w:rPr>
              <w:t>1</w:t>
            </w:r>
          </w:p>
        </w:tc>
      </w:tr>
      <w:tr w:rsidR="003616D1" w:rsidRPr="00CF14BE" w:rsidTr="005D64B7">
        <w:tc>
          <w:tcPr>
            <w:tcW w:w="502" w:type="dxa"/>
          </w:tcPr>
          <w:p w:rsidR="003616D1" w:rsidRPr="00CF14BE" w:rsidRDefault="003616D1" w:rsidP="005D64B7">
            <w:pPr>
              <w:jc w:val="center"/>
              <w:rPr>
                <w:sz w:val="16"/>
                <w:szCs w:val="16"/>
              </w:rPr>
            </w:pPr>
            <w:r w:rsidRPr="00CF14BE">
              <w:rPr>
                <w:sz w:val="16"/>
                <w:szCs w:val="16"/>
              </w:rPr>
              <w:t>8</w:t>
            </w:r>
          </w:p>
        </w:tc>
        <w:tc>
          <w:tcPr>
            <w:tcW w:w="633" w:type="dxa"/>
            <w:vMerge/>
          </w:tcPr>
          <w:p w:rsidR="003616D1" w:rsidRPr="00CF14BE" w:rsidRDefault="003616D1" w:rsidP="005D64B7">
            <w:pPr>
              <w:rPr>
                <w:sz w:val="16"/>
                <w:szCs w:val="16"/>
              </w:rPr>
            </w:pPr>
          </w:p>
        </w:tc>
        <w:tc>
          <w:tcPr>
            <w:tcW w:w="2769" w:type="dxa"/>
          </w:tcPr>
          <w:p w:rsidR="003616D1" w:rsidRPr="00CF14BE" w:rsidRDefault="003616D1" w:rsidP="005D64B7">
            <w:pPr>
              <w:rPr>
                <w:sz w:val="16"/>
                <w:szCs w:val="16"/>
                <w:lang w:val="kk-KZ"/>
              </w:rPr>
            </w:pPr>
          </w:p>
        </w:tc>
        <w:tc>
          <w:tcPr>
            <w:tcW w:w="774" w:type="dxa"/>
          </w:tcPr>
          <w:p w:rsidR="003616D1" w:rsidRPr="00CF14BE" w:rsidRDefault="003616D1" w:rsidP="005D64B7">
            <w:pPr>
              <w:jc w:val="center"/>
              <w:rPr>
                <w:sz w:val="16"/>
                <w:szCs w:val="16"/>
              </w:rPr>
            </w:pPr>
          </w:p>
        </w:tc>
        <w:tc>
          <w:tcPr>
            <w:tcW w:w="2835" w:type="dxa"/>
          </w:tcPr>
          <w:p w:rsidR="003616D1" w:rsidRPr="00CF14BE" w:rsidRDefault="003616D1" w:rsidP="005D64B7">
            <w:pPr>
              <w:tabs>
                <w:tab w:val="left" w:pos="2029"/>
              </w:tabs>
              <w:jc w:val="center"/>
              <w:rPr>
                <w:sz w:val="16"/>
                <w:szCs w:val="16"/>
              </w:rPr>
            </w:pPr>
            <w:r w:rsidRPr="00CF14BE">
              <w:rPr>
                <w:sz w:val="16"/>
                <w:szCs w:val="16"/>
              </w:rPr>
              <w:t>Компенсаторно-приспособительные процессы.</w:t>
            </w:r>
          </w:p>
          <w:p w:rsidR="003616D1" w:rsidRPr="00CF14BE" w:rsidRDefault="003616D1" w:rsidP="005D64B7">
            <w:pPr>
              <w:jc w:val="both"/>
              <w:rPr>
                <w:sz w:val="16"/>
                <w:szCs w:val="16"/>
              </w:rPr>
            </w:pPr>
            <w:r w:rsidRPr="00CF14BE">
              <w:rPr>
                <w:sz w:val="16"/>
                <w:szCs w:val="16"/>
              </w:rPr>
              <w:t>Гипертрофия.  Регенерация. Организация и инкапсуляция, метаплазия, трансплантация.</w:t>
            </w:r>
          </w:p>
        </w:tc>
        <w:tc>
          <w:tcPr>
            <w:tcW w:w="709" w:type="dxa"/>
          </w:tcPr>
          <w:p w:rsidR="003616D1" w:rsidRPr="00CF14BE" w:rsidRDefault="003616D1" w:rsidP="005D64B7">
            <w:pPr>
              <w:rPr>
                <w:sz w:val="16"/>
                <w:szCs w:val="16"/>
              </w:rPr>
            </w:pPr>
            <w:r w:rsidRPr="00CF14BE">
              <w:rPr>
                <w:sz w:val="16"/>
                <w:szCs w:val="16"/>
              </w:rPr>
              <w:t>2</w:t>
            </w:r>
          </w:p>
        </w:tc>
        <w:tc>
          <w:tcPr>
            <w:tcW w:w="3226" w:type="dxa"/>
            <w:shd w:val="clear" w:color="auto" w:fill="auto"/>
          </w:tcPr>
          <w:p w:rsidR="003616D1" w:rsidRPr="00CF14BE" w:rsidRDefault="003616D1" w:rsidP="005D64B7">
            <w:pPr>
              <w:tabs>
                <w:tab w:val="left" w:pos="2029"/>
              </w:tabs>
              <w:jc w:val="both"/>
              <w:rPr>
                <w:sz w:val="16"/>
                <w:szCs w:val="16"/>
              </w:rPr>
            </w:pPr>
            <w:r w:rsidRPr="00CF14BE">
              <w:rPr>
                <w:sz w:val="16"/>
                <w:szCs w:val="16"/>
              </w:rPr>
              <w:t>Нарушение периферического   Кровообращения .Гиперемия, стаз. Кровотечение. Тромбоз, эмболия. Инфаркт.</w:t>
            </w:r>
          </w:p>
        </w:tc>
        <w:tc>
          <w:tcPr>
            <w:tcW w:w="709" w:type="dxa"/>
          </w:tcPr>
          <w:p w:rsidR="003616D1" w:rsidRPr="00CF14BE" w:rsidRDefault="003616D1" w:rsidP="005D64B7">
            <w:pPr>
              <w:rPr>
                <w:sz w:val="16"/>
                <w:szCs w:val="16"/>
              </w:rPr>
            </w:pPr>
            <w:r w:rsidRPr="00CF14BE">
              <w:rPr>
                <w:sz w:val="16"/>
                <w:szCs w:val="16"/>
              </w:rPr>
              <w:t>2</w:t>
            </w:r>
          </w:p>
        </w:tc>
        <w:tc>
          <w:tcPr>
            <w:tcW w:w="2835" w:type="dxa"/>
          </w:tcPr>
          <w:p w:rsidR="003616D1" w:rsidRPr="00CF14BE" w:rsidRDefault="003616D1" w:rsidP="005D64B7">
            <w:pPr>
              <w:ind w:left="-117" w:right="-182"/>
              <w:jc w:val="both"/>
              <w:rPr>
                <w:sz w:val="16"/>
                <w:szCs w:val="16"/>
              </w:rPr>
            </w:pPr>
          </w:p>
        </w:tc>
        <w:tc>
          <w:tcPr>
            <w:tcW w:w="851" w:type="dxa"/>
          </w:tcPr>
          <w:p w:rsidR="003616D1" w:rsidRPr="00CF14BE" w:rsidRDefault="003616D1" w:rsidP="005D64B7">
            <w:pPr>
              <w:jc w:val="center"/>
              <w:rPr>
                <w:sz w:val="16"/>
                <w:szCs w:val="16"/>
              </w:rPr>
            </w:pPr>
          </w:p>
        </w:tc>
      </w:tr>
      <w:tr w:rsidR="003616D1" w:rsidRPr="00CF14BE" w:rsidTr="005D64B7">
        <w:tc>
          <w:tcPr>
            <w:tcW w:w="502" w:type="dxa"/>
          </w:tcPr>
          <w:p w:rsidR="003616D1" w:rsidRPr="00CF14BE" w:rsidRDefault="003616D1" w:rsidP="005D64B7">
            <w:pPr>
              <w:jc w:val="center"/>
              <w:rPr>
                <w:sz w:val="16"/>
                <w:szCs w:val="16"/>
              </w:rPr>
            </w:pPr>
            <w:r w:rsidRPr="00CF14BE">
              <w:rPr>
                <w:sz w:val="16"/>
                <w:szCs w:val="16"/>
              </w:rPr>
              <w:t>9</w:t>
            </w:r>
          </w:p>
        </w:tc>
        <w:tc>
          <w:tcPr>
            <w:tcW w:w="633" w:type="dxa"/>
            <w:vMerge/>
          </w:tcPr>
          <w:p w:rsidR="003616D1" w:rsidRPr="00CF14BE" w:rsidRDefault="003616D1" w:rsidP="005D64B7">
            <w:pPr>
              <w:rPr>
                <w:sz w:val="16"/>
                <w:szCs w:val="16"/>
              </w:rPr>
            </w:pPr>
          </w:p>
        </w:tc>
        <w:tc>
          <w:tcPr>
            <w:tcW w:w="2769" w:type="dxa"/>
          </w:tcPr>
          <w:p w:rsidR="003616D1" w:rsidRPr="00CF14BE" w:rsidRDefault="003616D1" w:rsidP="005D64B7">
            <w:pPr>
              <w:jc w:val="both"/>
              <w:rPr>
                <w:sz w:val="16"/>
                <w:szCs w:val="16"/>
              </w:rPr>
            </w:pPr>
          </w:p>
        </w:tc>
        <w:tc>
          <w:tcPr>
            <w:tcW w:w="774" w:type="dxa"/>
            <w:vAlign w:val="center"/>
          </w:tcPr>
          <w:p w:rsidR="003616D1" w:rsidRPr="00CF14BE" w:rsidRDefault="003616D1" w:rsidP="005D64B7">
            <w:pPr>
              <w:jc w:val="center"/>
              <w:rPr>
                <w:sz w:val="16"/>
                <w:szCs w:val="16"/>
              </w:rPr>
            </w:pPr>
          </w:p>
        </w:tc>
        <w:tc>
          <w:tcPr>
            <w:tcW w:w="2835" w:type="dxa"/>
          </w:tcPr>
          <w:p w:rsidR="003616D1" w:rsidRPr="00CF14BE" w:rsidRDefault="003616D1" w:rsidP="005D64B7">
            <w:pPr>
              <w:autoSpaceDE w:val="0"/>
              <w:autoSpaceDN w:val="0"/>
              <w:adjustRightInd w:val="0"/>
              <w:rPr>
                <w:sz w:val="16"/>
                <w:szCs w:val="16"/>
              </w:rPr>
            </w:pPr>
            <w:r w:rsidRPr="00CF14BE">
              <w:rPr>
                <w:sz w:val="16"/>
                <w:szCs w:val="16"/>
              </w:rPr>
              <w:t>Коллоквиум  по модулю 2</w:t>
            </w:r>
          </w:p>
        </w:tc>
        <w:tc>
          <w:tcPr>
            <w:tcW w:w="709" w:type="dxa"/>
          </w:tcPr>
          <w:p w:rsidR="003616D1" w:rsidRPr="00CF14BE" w:rsidRDefault="003616D1" w:rsidP="005D64B7">
            <w:pPr>
              <w:rPr>
                <w:sz w:val="16"/>
                <w:szCs w:val="16"/>
              </w:rPr>
            </w:pPr>
            <w:r w:rsidRPr="00CF14BE">
              <w:rPr>
                <w:sz w:val="16"/>
                <w:szCs w:val="16"/>
              </w:rPr>
              <w:t>2</w:t>
            </w:r>
          </w:p>
        </w:tc>
        <w:tc>
          <w:tcPr>
            <w:tcW w:w="3226" w:type="dxa"/>
          </w:tcPr>
          <w:p w:rsidR="003616D1" w:rsidRPr="00CF14BE" w:rsidRDefault="003616D1" w:rsidP="005D64B7">
            <w:pPr>
              <w:jc w:val="both"/>
              <w:rPr>
                <w:sz w:val="16"/>
                <w:szCs w:val="16"/>
              </w:rPr>
            </w:pPr>
            <w:r w:rsidRPr="00CF14BE">
              <w:rPr>
                <w:color w:val="000000"/>
                <w:sz w:val="16"/>
                <w:szCs w:val="16"/>
              </w:rPr>
              <w:t>Компенсаторно-приспособительные  реакции Гипертрофии, атрофия</w:t>
            </w:r>
          </w:p>
        </w:tc>
        <w:tc>
          <w:tcPr>
            <w:tcW w:w="709" w:type="dxa"/>
          </w:tcPr>
          <w:p w:rsidR="003616D1" w:rsidRPr="00CF14BE" w:rsidRDefault="003616D1" w:rsidP="005D64B7">
            <w:pPr>
              <w:rPr>
                <w:sz w:val="16"/>
                <w:szCs w:val="16"/>
              </w:rPr>
            </w:pPr>
            <w:r w:rsidRPr="00CF14BE">
              <w:rPr>
                <w:sz w:val="16"/>
                <w:szCs w:val="16"/>
              </w:rPr>
              <w:t>2</w:t>
            </w:r>
          </w:p>
        </w:tc>
        <w:tc>
          <w:tcPr>
            <w:tcW w:w="2835" w:type="dxa"/>
          </w:tcPr>
          <w:p w:rsidR="003616D1" w:rsidRPr="00CF14BE" w:rsidRDefault="003616D1" w:rsidP="005D64B7">
            <w:pPr>
              <w:ind w:left="-117" w:right="-182"/>
              <w:jc w:val="both"/>
              <w:rPr>
                <w:sz w:val="16"/>
                <w:szCs w:val="16"/>
              </w:rPr>
            </w:pPr>
          </w:p>
        </w:tc>
        <w:tc>
          <w:tcPr>
            <w:tcW w:w="851" w:type="dxa"/>
            <w:vAlign w:val="center"/>
          </w:tcPr>
          <w:p w:rsidR="003616D1" w:rsidRPr="00CF14BE" w:rsidRDefault="003616D1" w:rsidP="005D64B7">
            <w:pPr>
              <w:jc w:val="center"/>
              <w:rPr>
                <w:sz w:val="16"/>
                <w:szCs w:val="16"/>
              </w:rPr>
            </w:pPr>
          </w:p>
        </w:tc>
      </w:tr>
      <w:tr w:rsidR="003616D1" w:rsidRPr="00CF14BE" w:rsidTr="005D64B7">
        <w:tc>
          <w:tcPr>
            <w:tcW w:w="502" w:type="dxa"/>
          </w:tcPr>
          <w:p w:rsidR="003616D1" w:rsidRPr="00CF14BE" w:rsidRDefault="003616D1" w:rsidP="005D64B7">
            <w:pPr>
              <w:jc w:val="center"/>
              <w:rPr>
                <w:sz w:val="16"/>
                <w:szCs w:val="16"/>
              </w:rPr>
            </w:pPr>
            <w:r w:rsidRPr="00CF14BE">
              <w:rPr>
                <w:sz w:val="16"/>
                <w:szCs w:val="16"/>
              </w:rPr>
              <w:t>10</w:t>
            </w:r>
          </w:p>
        </w:tc>
        <w:tc>
          <w:tcPr>
            <w:tcW w:w="633" w:type="dxa"/>
            <w:vMerge w:val="restart"/>
            <w:textDirection w:val="btLr"/>
          </w:tcPr>
          <w:p w:rsidR="003616D1" w:rsidRPr="00CF14BE" w:rsidRDefault="003616D1" w:rsidP="005D64B7">
            <w:pPr>
              <w:autoSpaceDE w:val="0"/>
              <w:autoSpaceDN w:val="0"/>
              <w:adjustRightInd w:val="0"/>
              <w:ind w:right="-14" w:hanging="142"/>
              <w:jc w:val="center"/>
              <w:rPr>
                <w:sz w:val="16"/>
                <w:szCs w:val="16"/>
              </w:rPr>
            </w:pPr>
            <w:r w:rsidRPr="00CF14BE">
              <w:rPr>
                <w:sz w:val="16"/>
                <w:szCs w:val="16"/>
              </w:rPr>
              <w:t>Модуль 3</w:t>
            </w:r>
          </w:p>
          <w:p w:rsidR="003616D1" w:rsidRPr="00CF14BE" w:rsidRDefault="003616D1" w:rsidP="005D64B7">
            <w:pPr>
              <w:ind w:left="113" w:right="113"/>
              <w:jc w:val="center"/>
              <w:rPr>
                <w:sz w:val="16"/>
                <w:szCs w:val="16"/>
              </w:rPr>
            </w:pPr>
            <w:r w:rsidRPr="00CF14BE">
              <w:rPr>
                <w:sz w:val="16"/>
                <w:szCs w:val="16"/>
              </w:rPr>
              <w:t>Болезни систем органов</w:t>
            </w:r>
          </w:p>
        </w:tc>
        <w:tc>
          <w:tcPr>
            <w:tcW w:w="2769" w:type="dxa"/>
          </w:tcPr>
          <w:p w:rsidR="003616D1" w:rsidRPr="00CF14BE" w:rsidRDefault="003616D1" w:rsidP="005D64B7">
            <w:pPr>
              <w:rPr>
                <w:sz w:val="16"/>
                <w:szCs w:val="16"/>
              </w:rPr>
            </w:pPr>
            <w:r w:rsidRPr="00CF14BE">
              <w:rPr>
                <w:color w:val="000000"/>
                <w:sz w:val="16"/>
                <w:szCs w:val="16"/>
              </w:rPr>
              <w:t>Патоморфология болезней пищеварительной системы</w:t>
            </w:r>
          </w:p>
        </w:tc>
        <w:tc>
          <w:tcPr>
            <w:tcW w:w="774" w:type="dxa"/>
            <w:vAlign w:val="center"/>
          </w:tcPr>
          <w:p w:rsidR="003616D1" w:rsidRPr="00CF14BE" w:rsidRDefault="003616D1" w:rsidP="005D64B7">
            <w:pPr>
              <w:jc w:val="center"/>
              <w:rPr>
                <w:sz w:val="16"/>
                <w:szCs w:val="16"/>
              </w:rPr>
            </w:pPr>
            <w:r w:rsidRPr="00CF14BE">
              <w:rPr>
                <w:sz w:val="16"/>
                <w:szCs w:val="16"/>
              </w:rPr>
              <w:t>1</w:t>
            </w:r>
          </w:p>
        </w:tc>
        <w:tc>
          <w:tcPr>
            <w:tcW w:w="2835" w:type="dxa"/>
          </w:tcPr>
          <w:p w:rsidR="003616D1" w:rsidRPr="00CF14BE" w:rsidRDefault="003616D1" w:rsidP="005D64B7">
            <w:pPr>
              <w:rPr>
                <w:sz w:val="16"/>
                <w:szCs w:val="16"/>
              </w:rPr>
            </w:pPr>
            <w:r w:rsidRPr="00CF14BE">
              <w:rPr>
                <w:sz w:val="16"/>
                <w:szCs w:val="16"/>
              </w:rPr>
              <w:t>Гастриты. Тимпания рубца. Травматический ретикулит. Смерть от непроходимости кишечника. Воспаление кишечника. Болезни печени</w:t>
            </w:r>
          </w:p>
        </w:tc>
        <w:tc>
          <w:tcPr>
            <w:tcW w:w="709" w:type="dxa"/>
          </w:tcPr>
          <w:p w:rsidR="003616D1" w:rsidRPr="00CF14BE" w:rsidRDefault="003616D1" w:rsidP="005D64B7">
            <w:pPr>
              <w:rPr>
                <w:sz w:val="16"/>
                <w:szCs w:val="16"/>
              </w:rPr>
            </w:pPr>
            <w:r w:rsidRPr="00CF14BE">
              <w:rPr>
                <w:sz w:val="16"/>
                <w:szCs w:val="16"/>
              </w:rPr>
              <w:t>2</w:t>
            </w:r>
          </w:p>
        </w:tc>
        <w:tc>
          <w:tcPr>
            <w:tcW w:w="3226" w:type="dxa"/>
          </w:tcPr>
          <w:p w:rsidR="003616D1" w:rsidRPr="00CF14BE" w:rsidRDefault="003616D1" w:rsidP="005D64B7">
            <w:pPr>
              <w:tabs>
                <w:tab w:val="left" w:pos="2029"/>
              </w:tabs>
              <w:rPr>
                <w:rStyle w:val="ae"/>
                <w:i w:val="0"/>
                <w:sz w:val="16"/>
                <w:szCs w:val="16"/>
              </w:rPr>
            </w:pPr>
            <w:r w:rsidRPr="00CF14BE">
              <w:rPr>
                <w:sz w:val="16"/>
                <w:szCs w:val="16"/>
              </w:rPr>
              <w:t>Патоморфология болезней органов пищеварения. Болезни ротовой полости, ротоглотки,  пищевода. Посмертные изменения  желудка.</w:t>
            </w:r>
          </w:p>
        </w:tc>
        <w:tc>
          <w:tcPr>
            <w:tcW w:w="709" w:type="dxa"/>
          </w:tcPr>
          <w:p w:rsidR="003616D1" w:rsidRPr="00CF14BE" w:rsidRDefault="003616D1" w:rsidP="005D64B7">
            <w:pPr>
              <w:rPr>
                <w:sz w:val="16"/>
                <w:szCs w:val="16"/>
              </w:rPr>
            </w:pPr>
            <w:r w:rsidRPr="00CF14BE">
              <w:rPr>
                <w:sz w:val="16"/>
                <w:szCs w:val="16"/>
              </w:rPr>
              <w:t>2</w:t>
            </w:r>
          </w:p>
        </w:tc>
        <w:tc>
          <w:tcPr>
            <w:tcW w:w="2835" w:type="dxa"/>
          </w:tcPr>
          <w:p w:rsidR="003616D1" w:rsidRPr="00CF14BE" w:rsidRDefault="003616D1" w:rsidP="005D64B7">
            <w:pPr>
              <w:ind w:left="-117" w:right="-182"/>
              <w:jc w:val="both"/>
              <w:rPr>
                <w:sz w:val="16"/>
                <w:szCs w:val="16"/>
              </w:rPr>
            </w:pPr>
            <w:r w:rsidRPr="00CF14BE">
              <w:rPr>
                <w:sz w:val="16"/>
                <w:szCs w:val="16"/>
              </w:rPr>
              <w:t>Реактивность организма и ее роль в патологии</w:t>
            </w:r>
          </w:p>
        </w:tc>
        <w:tc>
          <w:tcPr>
            <w:tcW w:w="851" w:type="dxa"/>
            <w:vAlign w:val="center"/>
          </w:tcPr>
          <w:p w:rsidR="003616D1" w:rsidRPr="00CF14BE" w:rsidRDefault="003616D1" w:rsidP="005D64B7">
            <w:pPr>
              <w:jc w:val="center"/>
              <w:rPr>
                <w:sz w:val="16"/>
                <w:szCs w:val="16"/>
              </w:rPr>
            </w:pPr>
            <w:r w:rsidRPr="00CF14BE">
              <w:rPr>
                <w:sz w:val="16"/>
                <w:szCs w:val="16"/>
              </w:rPr>
              <w:t>1</w:t>
            </w:r>
          </w:p>
        </w:tc>
      </w:tr>
      <w:tr w:rsidR="003616D1" w:rsidRPr="00CF14BE" w:rsidTr="005D64B7">
        <w:tc>
          <w:tcPr>
            <w:tcW w:w="502" w:type="dxa"/>
          </w:tcPr>
          <w:p w:rsidR="003616D1" w:rsidRPr="00CF14BE" w:rsidRDefault="003616D1" w:rsidP="005D64B7">
            <w:pPr>
              <w:jc w:val="center"/>
              <w:rPr>
                <w:sz w:val="16"/>
                <w:szCs w:val="16"/>
              </w:rPr>
            </w:pPr>
            <w:r w:rsidRPr="00CF14BE">
              <w:rPr>
                <w:sz w:val="16"/>
                <w:szCs w:val="16"/>
              </w:rPr>
              <w:t>11</w:t>
            </w:r>
          </w:p>
        </w:tc>
        <w:tc>
          <w:tcPr>
            <w:tcW w:w="633" w:type="dxa"/>
            <w:vMerge/>
          </w:tcPr>
          <w:p w:rsidR="003616D1" w:rsidRPr="00CF14BE" w:rsidRDefault="003616D1" w:rsidP="005D64B7">
            <w:pPr>
              <w:rPr>
                <w:sz w:val="16"/>
                <w:szCs w:val="16"/>
              </w:rPr>
            </w:pPr>
          </w:p>
        </w:tc>
        <w:tc>
          <w:tcPr>
            <w:tcW w:w="2769" w:type="dxa"/>
          </w:tcPr>
          <w:p w:rsidR="003616D1" w:rsidRPr="00CF14BE" w:rsidRDefault="003616D1" w:rsidP="005D64B7">
            <w:pPr>
              <w:jc w:val="both"/>
              <w:rPr>
                <w:sz w:val="16"/>
                <w:szCs w:val="16"/>
                <w:lang w:val="kk-KZ"/>
              </w:rPr>
            </w:pPr>
          </w:p>
        </w:tc>
        <w:tc>
          <w:tcPr>
            <w:tcW w:w="774" w:type="dxa"/>
            <w:vAlign w:val="center"/>
          </w:tcPr>
          <w:p w:rsidR="003616D1" w:rsidRPr="00CF14BE" w:rsidRDefault="003616D1" w:rsidP="005D64B7">
            <w:pPr>
              <w:rPr>
                <w:sz w:val="16"/>
                <w:szCs w:val="16"/>
              </w:rPr>
            </w:pPr>
          </w:p>
        </w:tc>
        <w:tc>
          <w:tcPr>
            <w:tcW w:w="2835" w:type="dxa"/>
          </w:tcPr>
          <w:p w:rsidR="003616D1" w:rsidRPr="00CF14BE" w:rsidRDefault="003616D1" w:rsidP="005D64B7">
            <w:pPr>
              <w:tabs>
                <w:tab w:val="left" w:pos="2029"/>
              </w:tabs>
              <w:jc w:val="both"/>
              <w:rPr>
                <w:sz w:val="16"/>
                <w:szCs w:val="16"/>
              </w:rPr>
            </w:pPr>
            <w:r w:rsidRPr="00CF14BE">
              <w:rPr>
                <w:sz w:val="16"/>
                <w:szCs w:val="16"/>
              </w:rPr>
              <w:t xml:space="preserve">Крупозная бронхопневмония. Эмфизема, ателектаз. Перипневмония </w:t>
            </w:r>
          </w:p>
        </w:tc>
        <w:tc>
          <w:tcPr>
            <w:tcW w:w="709" w:type="dxa"/>
          </w:tcPr>
          <w:p w:rsidR="003616D1" w:rsidRPr="00CF14BE" w:rsidRDefault="003616D1" w:rsidP="005D64B7">
            <w:pPr>
              <w:rPr>
                <w:sz w:val="16"/>
                <w:szCs w:val="16"/>
              </w:rPr>
            </w:pPr>
            <w:r w:rsidRPr="00CF14BE">
              <w:rPr>
                <w:sz w:val="16"/>
                <w:szCs w:val="16"/>
              </w:rPr>
              <w:t>2</w:t>
            </w:r>
          </w:p>
        </w:tc>
        <w:tc>
          <w:tcPr>
            <w:tcW w:w="3226" w:type="dxa"/>
          </w:tcPr>
          <w:p w:rsidR="003616D1" w:rsidRPr="00CF14BE" w:rsidRDefault="003616D1" w:rsidP="005D64B7">
            <w:pPr>
              <w:tabs>
                <w:tab w:val="left" w:pos="2029"/>
              </w:tabs>
              <w:rPr>
                <w:sz w:val="16"/>
                <w:szCs w:val="16"/>
              </w:rPr>
            </w:pPr>
            <w:r w:rsidRPr="00CF14BE">
              <w:rPr>
                <w:sz w:val="16"/>
                <w:szCs w:val="16"/>
              </w:rPr>
              <w:t xml:space="preserve">Патоморфология болезней органов дыхания. Бронхопневмония. </w:t>
            </w:r>
          </w:p>
        </w:tc>
        <w:tc>
          <w:tcPr>
            <w:tcW w:w="709" w:type="dxa"/>
          </w:tcPr>
          <w:p w:rsidR="003616D1" w:rsidRPr="00CF14BE" w:rsidRDefault="003616D1" w:rsidP="005D64B7">
            <w:pPr>
              <w:rPr>
                <w:sz w:val="16"/>
                <w:szCs w:val="16"/>
              </w:rPr>
            </w:pPr>
            <w:r w:rsidRPr="00CF14BE">
              <w:rPr>
                <w:sz w:val="16"/>
                <w:szCs w:val="16"/>
              </w:rPr>
              <w:t>2</w:t>
            </w:r>
          </w:p>
        </w:tc>
        <w:tc>
          <w:tcPr>
            <w:tcW w:w="2835" w:type="dxa"/>
          </w:tcPr>
          <w:p w:rsidR="003616D1" w:rsidRPr="00CF14BE" w:rsidRDefault="003616D1" w:rsidP="005D64B7">
            <w:pPr>
              <w:jc w:val="both"/>
              <w:rPr>
                <w:sz w:val="16"/>
                <w:szCs w:val="16"/>
              </w:rPr>
            </w:pPr>
          </w:p>
        </w:tc>
        <w:tc>
          <w:tcPr>
            <w:tcW w:w="851" w:type="dxa"/>
            <w:vAlign w:val="center"/>
          </w:tcPr>
          <w:p w:rsidR="003616D1" w:rsidRPr="00CF14BE" w:rsidRDefault="003616D1" w:rsidP="005D64B7">
            <w:pPr>
              <w:jc w:val="center"/>
              <w:rPr>
                <w:sz w:val="16"/>
                <w:szCs w:val="16"/>
              </w:rPr>
            </w:pPr>
          </w:p>
        </w:tc>
      </w:tr>
      <w:tr w:rsidR="003616D1" w:rsidRPr="00CF14BE" w:rsidTr="005D64B7">
        <w:tc>
          <w:tcPr>
            <w:tcW w:w="502" w:type="dxa"/>
          </w:tcPr>
          <w:p w:rsidR="003616D1" w:rsidRPr="00CF14BE" w:rsidRDefault="003616D1" w:rsidP="005D64B7">
            <w:pPr>
              <w:jc w:val="center"/>
              <w:rPr>
                <w:sz w:val="16"/>
                <w:szCs w:val="16"/>
              </w:rPr>
            </w:pPr>
            <w:r w:rsidRPr="00CF14BE">
              <w:rPr>
                <w:sz w:val="16"/>
                <w:szCs w:val="16"/>
              </w:rPr>
              <w:t>12</w:t>
            </w:r>
          </w:p>
        </w:tc>
        <w:tc>
          <w:tcPr>
            <w:tcW w:w="633" w:type="dxa"/>
            <w:vMerge/>
          </w:tcPr>
          <w:p w:rsidR="003616D1" w:rsidRPr="00CF14BE" w:rsidRDefault="003616D1" w:rsidP="005D64B7">
            <w:pPr>
              <w:rPr>
                <w:sz w:val="16"/>
                <w:szCs w:val="16"/>
              </w:rPr>
            </w:pPr>
          </w:p>
        </w:tc>
        <w:tc>
          <w:tcPr>
            <w:tcW w:w="2769" w:type="dxa"/>
            <w:vAlign w:val="center"/>
          </w:tcPr>
          <w:p w:rsidR="003616D1" w:rsidRPr="00CF14BE" w:rsidRDefault="003616D1" w:rsidP="005D64B7">
            <w:pPr>
              <w:pStyle w:val="2"/>
              <w:spacing w:before="0"/>
              <w:jc w:val="both"/>
              <w:rPr>
                <w:rFonts w:ascii="Times New Roman" w:eastAsia="Times New Roman" w:hAnsi="Times New Roman" w:cs="Times New Roman"/>
                <w:b w:val="0"/>
                <w:bCs w:val="0"/>
                <w:sz w:val="16"/>
                <w:szCs w:val="16"/>
              </w:rPr>
            </w:pPr>
          </w:p>
        </w:tc>
        <w:tc>
          <w:tcPr>
            <w:tcW w:w="774" w:type="dxa"/>
            <w:vAlign w:val="center"/>
          </w:tcPr>
          <w:p w:rsidR="003616D1" w:rsidRPr="00CF14BE" w:rsidRDefault="003616D1" w:rsidP="005D64B7">
            <w:pPr>
              <w:jc w:val="center"/>
              <w:rPr>
                <w:sz w:val="16"/>
                <w:szCs w:val="16"/>
              </w:rPr>
            </w:pPr>
          </w:p>
        </w:tc>
        <w:tc>
          <w:tcPr>
            <w:tcW w:w="2835" w:type="dxa"/>
          </w:tcPr>
          <w:p w:rsidR="003616D1" w:rsidRPr="00CF14BE" w:rsidRDefault="003616D1" w:rsidP="005D64B7">
            <w:pPr>
              <w:rPr>
                <w:sz w:val="16"/>
                <w:szCs w:val="16"/>
              </w:rPr>
            </w:pPr>
            <w:r w:rsidRPr="00CF14BE">
              <w:rPr>
                <w:sz w:val="16"/>
                <w:szCs w:val="16"/>
              </w:rPr>
              <w:t xml:space="preserve">Текущий опрос </w:t>
            </w:r>
          </w:p>
        </w:tc>
        <w:tc>
          <w:tcPr>
            <w:tcW w:w="709" w:type="dxa"/>
          </w:tcPr>
          <w:p w:rsidR="003616D1" w:rsidRPr="00CF14BE" w:rsidRDefault="003616D1" w:rsidP="005D64B7">
            <w:pPr>
              <w:rPr>
                <w:sz w:val="16"/>
                <w:szCs w:val="16"/>
              </w:rPr>
            </w:pPr>
            <w:r w:rsidRPr="00CF14BE">
              <w:rPr>
                <w:sz w:val="16"/>
                <w:szCs w:val="16"/>
              </w:rPr>
              <w:t>2</w:t>
            </w:r>
          </w:p>
        </w:tc>
        <w:tc>
          <w:tcPr>
            <w:tcW w:w="3226" w:type="dxa"/>
          </w:tcPr>
          <w:p w:rsidR="003616D1" w:rsidRPr="00CF14BE" w:rsidRDefault="003616D1" w:rsidP="005D64B7">
            <w:pPr>
              <w:jc w:val="both"/>
              <w:rPr>
                <w:sz w:val="16"/>
                <w:szCs w:val="16"/>
              </w:rPr>
            </w:pPr>
            <w:r w:rsidRPr="00CF14BE">
              <w:rPr>
                <w:sz w:val="16"/>
                <w:szCs w:val="16"/>
              </w:rPr>
              <w:t>Современные физико-химические методы идентификации: атомно-абсорбционная спектрометрия, масс-спектрометрия</w:t>
            </w:r>
          </w:p>
        </w:tc>
        <w:tc>
          <w:tcPr>
            <w:tcW w:w="709" w:type="dxa"/>
          </w:tcPr>
          <w:p w:rsidR="003616D1" w:rsidRPr="00CF14BE" w:rsidRDefault="003616D1" w:rsidP="005D64B7">
            <w:pPr>
              <w:rPr>
                <w:sz w:val="16"/>
                <w:szCs w:val="16"/>
              </w:rPr>
            </w:pPr>
            <w:r w:rsidRPr="00CF14BE">
              <w:rPr>
                <w:sz w:val="16"/>
                <w:szCs w:val="16"/>
              </w:rPr>
              <w:t>2</w:t>
            </w:r>
          </w:p>
        </w:tc>
        <w:tc>
          <w:tcPr>
            <w:tcW w:w="2835" w:type="dxa"/>
          </w:tcPr>
          <w:p w:rsidR="003616D1" w:rsidRPr="00CF14BE" w:rsidRDefault="003616D1" w:rsidP="005D64B7">
            <w:pPr>
              <w:jc w:val="both"/>
              <w:rPr>
                <w:sz w:val="16"/>
                <w:szCs w:val="16"/>
              </w:rPr>
            </w:pPr>
          </w:p>
        </w:tc>
        <w:tc>
          <w:tcPr>
            <w:tcW w:w="851" w:type="dxa"/>
            <w:vAlign w:val="center"/>
          </w:tcPr>
          <w:p w:rsidR="003616D1" w:rsidRPr="00CF14BE" w:rsidRDefault="003616D1" w:rsidP="005D64B7">
            <w:pPr>
              <w:jc w:val="center"/>
              <w:rPr>
                <w:sz w:val="16"/>
                <w:szCs w:val="16"/>
              </w:rPr>
            </w:pPr>
          </w:p>
        </w:tc>
      </w:tr>
      <w:tr w:rsidR="003616D1" w:rsidRPr="00CF14BE" w:rsidTr="005D64B7">
        <w:tc>
          <w:tcPr>
            <w:tcW w:w="502" w:type="dxa"/>
          </w:tcPr>
          <w:p w:rsidR="003616D1" w:rsidRPr="00CF14BE" w:rsidRDefault="003616D1" w:rsidP="005D64B7">
            <w:pPr>
              <w:jc w:val="center"/>
              <w:rPr>
                <w:sz w:val="16"/>
                <w:szCs w:val="16"/>
              </w:rPr>
            </w:pPr>
            <w:r w:rsidRPr="00CF14BE">
              <w:rPr>
                <w:sz w:val="16"/>
                <w:szCs w:val="16"/>
              </w:rPr>
              <w:t>13</w:t>
            </w:r>
          </w:p>
        </w:tc>
        <w:tc>
          <w:tcPr>
            <w:tcW w:w="633" w:type="dxa"/>
            <w:vMerge/>
          </w:tcPr>
          <w:p w:rsidR="003616D1" w:rsidRPr="00CF14BE" w:rsidRDefault="003616D1" w:rsidP="005D64B7">
            <w:pPr>
              <w:rPr>
                <w:sz w:val="16"/>
                <w:szCs w:val="16"/>
              </w:rPr>
            </w:pPr>
          </w:p>
        </w:tc>
        <w:tc>
          <w:tcPr>
            <w:tcW w:w="2769" w:type="dxa"/>
            <w:vAlign w:val="center"/>
          </w:tcPr>
          <w:p w:rsidR="003616D1" w:rsidRPr="00CF14BE" w:rsidRDefault="003616D1" w:rsidP="005D64B7">
            <w:pPr>
              <w:ind w:left="-111" w:right="-108"/>
              <w:rPr>
                <w:b/>
                <w:bCs/>
                <w:i/>
                <w:iCs/>
                <w:sz w:val="16"/>
                <w:szCs w:val="16"/>
              </w:rPr>
            </w:pPr>
            <w:r w:rsidRPr="00CF14BE">
              <w:rPr>
                <w:sz w:val="16"/>
                <w:szCs w:val="16"/>
              </w:rPr>
              <w:t>Частная патология. Патоморфология инфекционных болезней.  Характеристика  инфекционных заболеваний. Сепсис. Сибирская язва.</w:t>
            </w:r>
          </w:p>
        </w:tc>
        <w:tc>
          <w:tcPr>
            <w:tcW w:w="774" w:type="dxa"/>
            <w:vAlign w:val="center"/>
          </w:tcPr>
          <w:p w:rsidR="003616D1" w:rsidRPr="00CF14BE" w:rsidRDefault="003616D1" w:rsidP="005D64B7">
            <w:pPr>
              <w:jc w:val="center"/>
              <w:rPr>
                <w:sz w:val="16"/>
                <w:szCs w:val="16"/>
              </w:rPr>
            </w:pPr>
            <w:r w:rsidRPr="00CF14BE">
              <w:rPr>
                <w:sz w:val="16"/>
                <w:szCs w:val="16"/>
              </w:rPr>
              <w:t>1</w:t>
            </w:r>
          </w:p>
        </w:tc>
        <w:tc>
          <w:tcPr>
            <w:tcW w:w="2835" w:type="dxa"/>
          </w:tcPr>
          <w:p w:rsidR="003616D1" w:rsidRPr="00CF14BE" w:rsidRDefault="003616D1" w:rsidP="005D64B7">
            <w:pPr>
              <w:tabs>
                <w:tab w:val="left" w:pos="2029"/>
              </w:tabs>
              <w:rPr>
                <w:sz w:val="16"/>
                <w:szCs w:val="16"/>
              </w:rPr>
            </w:pPr>
            <w:r w:rsidRPr="00CF14BE">
              <w:rPr>
                <w:sz w:val="16"/>
                <w:szCs w:val="16"/>
              </w:rPr>
              <w:t>Патоморфология общего кровообращения  и болезни сердечно-сосудистой системы. Болезни сердца. Болезни сосудов</w:t>
            </w:r>
          </w:p>
        </w:tc>
        <w:tc>
          <w:tcPr>
            <w:tcW w:w="709" w:type="dxa"/>
          </w:tcPr>
          <w:p w:rsidR="003616D1" w:rsidRPr="00CF14BE" w:rsidRDefault="003616D1" w:rsidP="005D64B7">
            <w:pPr>
              <w:rPr>
                <w:sz w:val="16"/>
                <w:szCs w:val="16"/>
              </w:rPr>
            </w:pPr>
            <w:r w:rsidRPr="00CF14BE">
              <w:rPr>
                <w:sz w:val="16"/>
                <w:szCs w:val="16"/>
              </w:rPr>
              <w:t>2</w:t>
            </w:r>
          </w:p>
        </w:tc>
        <w:tc>
          <w:tcPr>
            <w:tcW w:w="3226" w:type="dxa"/>
          </w:tcPr>
          <w:p w:rsidR="003616D1" w:rsidRPr="00CF14BE" w:rsidRDefault="003616D1" w:rsidP="005D64B7">
            <w:pPr>
              <w:jc w:val="both"/>
              <w:rPr>
                <w:sz w:val="16"/>
                <w:szCs w:val="16"/>
              </w:rPr>
            </w:pPr>
            <w:r w:rsidRPr="00CF14BE">
              <w:rPr>
                <w:sz w:val="16"/>
                <w:szCs w:val="16"/>
              </w:rPr>
              <w:t xml:space="preserve">Патоморфология  болезней  органов </w:t>
            </w:r>
          </w:p>
          <w:p w:rsidR="003616D1" w:rsidRPr="00CF14BE" w:rsidRDefault="003616D1" w:rsidP="005D64B7">
            <w:pPr>
              <w:jc w:val="both"/>
              <w:rPr>
                <w:sz w:val="16"/>
                <w:szCs w:val="16"/>
              </w:rPr>
            </w:pPr>
            <w:r w:rsidRPr="00CF14BE">
              <w:rPr>
                <w:sz w:val="16"/>
                <w:szCs w:val="16"/>
              </w:rPr>
              <w:t xml:space="preserve"> мочеполовой системы. Нефриты. Метрит </w:t>
            </w:r>
          </w:p>
          <w:p w:rsidR="003616D1" w:rsidRPr="00CF14BE" w:rsidRDefault="003616D1" w:rsidP="005D64B7">
            <w:pPr>
              <w:rPr>
                <w:color w:val="000000"/>
                <w:sz w:val="16"/>
                <w:szCs w:val="16"/>
              </w:rPr>
            </w:pPr>
          </w:p>
        </w:tc>
        <w:tc>
          <w:tcPr>
            <w:tcW w:w="709" w:type="dxa"/>
          </w:tcPr>
          <w:p w:rsidR="003616D1" w:rsidRPr="00CF14BE" w:rsidRDefault="003616D1" w:rsidP="005D64B7">
            <w:pPr>
              <w:rPr>
                <w:sz w:val="16"/>
                <w:szCs w:val="16"/>
              </w:rPr>
            </w:pPr>
            <w:r w:rsidRPr="00CF14BE">
              <w:rPr>
                <w:sz w:val="16"/>
                <w:szCs w:val="16"/>
              </w:rPr>
              <w:t>2</w:t>
            </w:r>
          </w:p>
        </w:tc>
        <w:tc>
          <w:tcPr>
            <w:tcW w:w="2835" w:type="dxa"/>
          </w:tcPr>
          <w:p w:rsidR="003616D1" w:rsidRPr="00CF14BE" w:rsidRDefault="003616D1" w:rsidP="005D64B7">
            <w:pPr>
              <w:jc w:val="both"/>
              <w:rPr>
                <w:sz w:val="16"/>
                <w:szCs w:val="16"/>
              </w:rPr>
            </w:pPr>
            <w:r w:rsidRPr="00CF14BE">
              <w:rPr>
                <w:sz w:val="16"/>
                <w:szCs w:val="16"/>
              </w:rPr>
              <w:t>Патология эндокринной регуляции</w:t>
            </w:r>
          </w:p>
        </w:tc>
        <w:tc>
          <w:tcPr>
            <w:tcW w:w="851" w:type="dxa"/>
            <w:vAlign w:val="center"/>
          </w:tcPr>
          <w:p w:rsidR="003616D1" w:rsidRPr="00CF14BE" w:rsidRDefault="003616D1" w:rsidP="005D64B7">
            <w:pPr>
              <w:jc w:val="center"/>
              <w:rPr>
                <w:sz w:val="16"/>
                <w:szCs w:val="16"/>
              </w:rPr>
            </w:pPr>
            <w:r w:rsidRPr="00CF14BE">
              <w:rPr>
                <w:sz w:val="16"/>
                <w:szCs w:val="16"/>
              </w:rPr>
              <w:t>1</w:t>
            </w:r>
          </w:p>
        </w:tc>
      </w:tr>
      <w:tr w:rsidR="003616D1" w:rsidRPr="00CF14BE" w:rsidTr="005D64B7">
        <w:tc>
          <w:tcPr>
            <w:tcW w:w="502" w:type="dxa"/>
          </w:tcPr>
          <w:p w:rsidR="003616D1" w:rsidRPr="00CF14BE" w:rsidRDefault="003616D1" w:rsidP="005D64B7">
            <w:pPr>
              <w:jc w:val="center"/>
              <w:rPr>
                <w:sz w:val="16"/>
                <w:szCs w:val="16"/>
              </w:rPr>
            </w:pPr>
            <w:r w:rsidRPr="00CF14BE">
              <w:rPr>
                <w:sz w:val="16"/>
                <w:szCs w:val="16"/>
              </w:rPr>
              <w:t>14</w:t>
            </w:r>
          </w:p>
        </w:tc>
        <w:tc>
          <w:tcPr>
            <w:tcW w:w="633" w:type="dxa"/>
            <w:vMerge/>
          </w:tcPr>
          <w:p w:rsidR="003616D1" w:rsidRPr="00CF14BE" w:rsidRDefault="003616D1" w:rsidP="005D64B7">
            <w:pPr>
              <w:rPr>
                <w:sz w:val="16"/>
                <w:szCs w:val="16"/>
              </w:rPr>
            </w:pPr>
          </w:p>
        </w:tc>
        <w:tc>
          <w:tcPr>
            <w:tcW w:w="2769" w:type="dxa"/>
          </w:tcPr>
          <w:p w:rsidR="003616D1" w:rsidRPr="00CF14BE" w:rsidRDefault="003616D1" w:rsidP="005D64B7">
            <w:pPr>
              <w:rPr>
                <w:sz w:val="16"/>
                <w:szCs w:val="16"/>
              </w:rPr>
            </w:pPr>
          </w:p>
        </w:tc>
        <w:tc>
          <w:tcPr>
            <w:tcW w:w="774" w:type="dxa"/>
          </w:tcPr>
          <w:p w:rsidR="003616D1" w:rsidRPr="00CF14BE" w:rsidRDefault="003616D1" w:rsidP="005D64B7">
            <w:pPr>
              <w:rPr>
                <w:sz w:val="16"/>
                <w:szCs w:val="16"/>
              </w:rPr>
            </w:pPr>
          </w:p>
        </w:tc>
        <w:tc>
          <w:tcPr>
            <w:tcW w:w="2835" w:type="dxa"/>
          </w:tcPr>
          <w:p w:rsidR="003616D1" w:rsidRPr="00CF14BE" w:rsidRDefault="003616D1" w:rsidP="005D64B7">
            <w:pPr>
              <w:jc w:val="both"/>
              <w:rPr>
                <w:sz w:val="16"/>
                <w:szCs w:val="16"/>
              </w:rPr>
            </w:pPr>
            <w:r w:rsidRPr="00CF14BE">
              <w:rPr>
                <w:sz w:val="16"/>
                <w:szCs w:val="16"/>
              </w:rPr>
              <w:t>Дифференциальная диагностика системных заболеваний</w:t>
            </w:r>
          </w:p>
        </w:tc>
        <w:tc>
          <w:tcPr>
            <w:tcW w:w="709" w:type="dxa"/>
          </w:tcPr>
          <w:p w:rsidR="003616D1" w:rsidRPr="00CF14BE" w:rsidRDefault="003616D1" w:rsidP="005D64B7">
            <w:pPr>
              <w:jc w:val="both"/>
              <w:rPr>
                <w:sz w:val="16"/>
                <w:szCs w:val="16"/>
              </w:rPr>
            </w:pPr>
            <w:r w:rsidRPr="00CF14BE">
              <w:rPr>
                <w:sz w:val="16"/>
                <w:szCs w:val="16"/>
              </w:rPr>
              <w:t>2</w:t>
            </w:r>
          </w:p>
        </w:tc>
        <w:tc>
          <w:tcPr>
            <w:tcW w:w="3226" w:type="dxa"/>
          </w:tcPr>
          <w:p w:rsidR="003616D1" w:rsidRPr="00CF14BE" w:rsidRDefault="003616D1" w:rsidP="005D64B7">
            <w:pPr>
              <w:shd w:val="clear" w:color="auto" w:fill="FFFFFF"/>
              <w:jc w:val="both"/>
              <w:rPr>
                <w:sz w:val="16"/>
                <w:szCs w:val="16"/>
              </w:rPr>
            </w:pPr>
            <w:r w:rsidRPr="00CF14BE">
              <w:rPr>
                <w:sz w:val="16"/>
                <w:szCs w:val="16"/>
              </w:rPr>
              <w:t>Дифференциальная диагностика системных заболеваний</w:t>
            </w:r>
          </w:p>
        </w:tc>
        <w:tc>
          <w:tcPr>
            <w:tcW w:w="709" w:type="dxa"/>
          </w:tcPr>
          <w:p w:rsidR="003616D1" w:rsidRPr="00CF14BE" w:rsidRDefault="003616D1" w:rsidP="005D64B7">
            <w:pPr>
              <w:jc w:val="both"/>
              <w:rPr>
                <w:sz w:val="16"/>
                <w:szCs w:val="16"/>
              </w:rPr>
            </w:pPr>
            <w:r w:rsidRPr="00CF14BE">
              <w:rPr>
                <w:sz w:val="16"/>
                <w:szCs w:val="16"/>
              </w:rPr>
              <w:t>2</w:t>
            </w:r>
          </w:p>
        </w:tc>
        <w:tc>
          <w:tcPr>
            <w:tcW w:w="2835" w:type="dxa"/>
          </w:tcPr>
          <w:p w:rsidR="003616D1" w:rsidRPr="00CF14BE" w:rsidRDefault="003616D1" w:rsidP="005D64B7">
            <w:pPr>
              <w:jc w:val="both"/>
              <w:rPr>
                <w:sz w:val="16"/>
                <w:szCs w:val="16"/>
              </w:rPr>
            </w:pPr>
          </w:p>
        </w:tc>
        <w:tc>
          <w:tcPr>
            <w:tcW w:w="851" w:type="dxa"/>
            <w:vAlign w:val="center"/>
          </w:tcPr>
          <w:p w:rsidR="003616D1" w:rsidRPr="00CF14BE" w:rsidRDefault="003616D1" w:rsidP="005D64B7">
            <w:pPr>
              <w:jc w:val="center"/>
              <w:rPr>
                <w:sz w:val="16"/>
                <w:szCs w:val="16"/>
              </w:rPr>
            </w:pPr>
          </w:p>
        </w:tc>
      </w:tr>
      <w:tr w:rsidR="003616D1" w:rsidRPr="00CF14BE" w:rsidTr="005D64B7">
        <w:tc>
          <w:tcPr>
            <w:tcW w:w="502" w:type="dxa"/>
          </w:tcPr>
          <w:p w:rsidR="003616D1" w:rsidRPr="00CF14BE" w:rsidRDefault="003616D1" w:rsidP="005D64B7">
            <w:pPr>
              <w:jc w:val="center"/>
              <w:rPr>
                <w:sz w:val="16"/>
                <w:szCs w:val="16"/>
              </w:rPr>
            </w:pPr>
            <w:r w:rsidRPr="00CF14BE">
              <w:rPr>
                <w:sz w:val="16"/>
                <w:szCs w:val="16"/>
              </w:rPr>
              <w:t>15</w:t>
            </w:r>
          </w:p>
        </w:tc>
        <w:tc>
          <w:tcPr>
            <w:tcW w:w="633" w:type="dxa"/>
            <w:vMerge/>
          </w:tcPr>
          <w:p w:rsidR="003616D1" w:rsidRPr="00CF14BE" w:rsidRDefault="003616D1" w:rsidP="005D64B7">
            <w:pPr>
              <w:rPr>
                <w:sz w:val="16"/>
                <w:szCs w:val="16"/>
              </w:rPr>
            </w:pPr>
          </w:p>
        </w:tc>
        <w:tc>
          <w:tcPr>
            <w:tcW w:w="2769" w:type="dxa"/>
          </w:tcPr>
          <w:p w:rsidR="003616D1" w:rsidRPr="00CF14BE" w:rsidRDefault="003616D1" w:rsidP="005D64B7">
            <w:pPr>
              <w:rPr>
                <w:sz w:val="16"/>
                <w:szCs w:val="16"/>
              </w:rPr>
            </w:pPr>
          </w:p>
        </w:tc>
        <w:tc>
          <w:tcPr>
            <w:tcW w:w="774" w:type="dxa"/>
          </w:tcPr>
          <w:p w:rsidR="003616D1" w:rsidRPr="00CF14BE" w:rsidRDefault="003616D1" w:rsidP="005D64B7">
            <w:pPr>
              <w:rPr>
                <w:sz w:val="16"/>
                <w:szCs w:val="16"/>
              </w:rPr>
            </w:pPr>
          </w:p>
        </w:tc>
        <w:tc>
          <w:tcPr>
            <w:tcW w:w="2835" w:type="dxa"/>
          </w:tcPr>
          <w:p w:rsidR="003616D1" w:rsidRPr="00CF14BE" w:rsidRDefault="003616D1" w:rsidP="005D64B7">
            <w:pPr>
              <w:jc w:val="both"/>
              <w:rPr>
                <w:sz w:val="16"/>
                <w:szCs w:val="16"/>
              </w:rPr>
            </w:pPr>
            <w:r w:rsidRPr="00CF14BE">
              <w:rPr>
                <w:sz w:val="16"/>
                <w:szCs w:val="16"/>
              </w:rPr>
              <w:t>Текущий опрос</w:t>
            </w:r>
          </w:p>
        </w:tc>
        <w:tc>
          <w:tcPr>
            <w:tcW w:w="709" w:type="dxa"/>
          </w:tcPr>
          <w:p w:rsidR="003616D1" w:rsidRPr="00CF14BE" w:rsidRDefault="003616D1" w:rsidP="005D64B7">
            <w:pPr>
              <w:jc w:val="both"/>
              <w:rPr>
                <w:sz w:val="16"/>
                <w:szCs w:val="16"/>
              </w:rPr>
            </w:pPr>
            <w:r w:rsidRPr="00CF14BE">
              <w:rPr>
                <w:sz w:val="16"/>
                <w:szCs w:val="16"/>
              </w:rPr>
              <w:t>2</w:t>
            </w:r>
          </w:p>
        </w:tc>
        <w:tc>
          <w:tcPr>
            <w:tcW w:w="3226" w:type="dxa"/>
          </w:tcPr>
          <w:p w:rsidR="003616D1" w:rsidRPr="00CF14BE" w:rsidRDefault="003616D1" w:rsidP="005D64B7">
            <w:pPr>
              <w:shd w:val="clear" w:color="auto" w:fill="FFFFFF"/>
              <w:jc w:val="both"/>
              <w:rPr>
                <w:sz w:val="16"/>
                <w:szCs w:val="16"/>
              </w:rPr>
            </w:pPr>
            <w:r w:rsidRPr="00CF14BE">
              <w:rPr>
                <w:sz w:val="16"/>
                <w:szCs w:val="16"/>
              </w:rPr>
              <w:t>Сепсис. Сибирская язва.</w:t>
            </w:r>
          </w:p>
        </w:tc>
        <w:tc>
          <w:tcPr>
            <w:tcW w:w="709" w:type="dxa"/>
          </w:tcPr>
          <w:p w:rsidR="003616D1" w:rsidRPr="00CF14BE" w:rsidRDefault="003616D1" w:rsidP="005D64B7">
            <w:pPr>
              <w:jc w:val="both"/>
              <w:rPr>
                <w:sz w:val="16"/>
                <w:szCs w:val="16"/>
              </w:rPr>
            </w:pPr>
            <w:r w:rsidRPr="00CF14BE">
              <w:rPr>
                <w:sz w:val="16"/>
                <w:szCs w:val="16"/>
              </w:rPr>
              <w:t>2</w:t>
            </w:r>
          </w:p>
        </w:tc>
        <w:tc>
          <w:tcPr>
            <w:tcW w:w="2835" w:type="dxa"/>
          </w:tcPr>
          <w:p w:rsidR="003616D1" w:rsidRPr="00CF14BE" w:rsidRDefault="003616D1" w:rsidP="005D64B7">
            <w:pPr>
              <w:rPr>
                <w:sz w:val="16"/>
                <w:szCs w:val="16"/>
              </w:rPr>
            </w:pPr>
          </w:p>
        </w:tc>
        <w:tc>
          <w:tcPr>
            <w:tcW w:w="851" w:type="dxa"/>
            <w:vAlign w:val="center"/>
          </w:tcPr>
          <w:p w:rsidR="003616D1" w:rsidRPr="00CF14BE" w:rsidRDefault="003616D1" w:rsidP="005D64B7">
            <w:pPr>
              <w:jc w:val="center"/>
              <w:rPr>
                <w:sz w:val="16"/>
                <w:szCs w:val="16"/>
              </w:rPr>
            </w:pPr>
          </w:p>
        </w:tc>
      </w:tr>
      <w:tr w:rsidR="003616D1" w:rsidRPr="00CF14BE" w:rsidTr="005D64B7">
        <w:tc>
          <w:tcPr>
            <w:tcW w:w="502" w:type="dxa"/>
          </w:tcPr>
          <w:p w:rsidR="003616D1" w:rsidRPr="00CF14BE" w:rsidRDefault="003616D1" w:rsidP="005D64B7">
            <w:pPr>
              <w:jc w:val="center"/>
              <w:rPr>
                <w:b/>
                <w:sz w:val="16"/>
                <w:szCs w:val="16"/>
              </w:rPr>
            </w:pPr>
          </w:p>
        </w:tc>
        <w:tc>
          <w:tcPr>
            <w:tcW w:w="633" w:type="dxa"/>
          </w:tcPr>
          <w:p w:rsidR="003616D1" w:rsidRPr="00CF14BE" w:rsidRDefault="003616D1" w:rsidP="005D64B7">
            <w:pPr>
              <w:rPr>
                <w:b/>
                <w:sz w:val="16"/>
                <w:szCs w:val="16"/>
              </w:rPr>
            </w:pPr>
          </w:p>
        </w:tc>
        <w:tc>
          <w:tcPr>
            <w:tcW w:w="2769" w:type="dxa"/>
          </w:tcPr>
          <w:p w:rsidR="003616D1" w:rsidRPr="00CF14BE" w:rsidRDefault="003616D1" w:rsidP="005D64B7">
            <w:pPr>
              <w:rPr>
                <w:b/>
                <w:sz w:val="16"/>
                <w:szCs w:val="16"/>
              </w:rPr>
            </w:pPr>
            <w:r w:rsidRPr="00CF14BE">
              <w:rPr>
                <w:b/>
                <w:sz w:val="16"/>
                <w:szCs w:val="16"/>
              </w:rPr>
              <w:t>Итого часов</w:t>
            </w:r>
          </w:p>
        </w:tc>
        <w:tc>
          <w:tcPr>
            <w:tcW w:w="774" w:type="dxa"/>
          </w:tcPr>
          <w:p w:rsidR="003616D1" w:rsidRPr="00CF14BE" w:rsidRDefault="003616D1" w:rsidP="005D64B7">
            <w:pPr>
              <w:jc w:val="center"/>
              <w:rPr>
                <w:b/>
                <w:sz w:val="16"/>
                <w:szCs w:val="16"/>
              </w:rPr>
            </w:pPr>
            <w:r w:rsidRPr="00CF14BE">
              <w:rPr>
                <w:b/>
                <w:sz w:val="16"/>
                <w:szCs w:val="16"/>
              </w:rPr>
              <w:t>5</w:t>
            </w:r>
          </w:p>
        </w:tc>
        <w:tc>
          <w:tcPr>
            <w:tcW w:w="2835" w:type="dxa"/>
          </w:tcPr>
          <w:p w:rsidR="003616D1" w:rsidRPr="00CF14BE" w:rsidRDefault="003616D1" w:rsidP="005D64B7">
            <w:pPr>
              <w:rPr>
                <w:b/>
                <w:sz w:val="16"/>
                <w:szCs w:val="16"/>
              </w:rPr>
            </w:pPr>
          </w:p>
        </w:tc>
        <w:tc>
          <w:tcPr>
            <w:tcW w:w="709" w:type="dxa"/>
            <w:vAlign w:val="center"/>
          </w:tcPr>
          <w:p w:rsidR="003616D1" w:rsidRPr="00CF14BE" w:rsidRDefault="003616D1" w:rsidP="005D64B7">
            <w:pPr>
              <w:jc w:val="center"/>
              <w:rPr>
                <w:b/>
                <w:sz w:val="16"/>
                <w:szCs w:val="16"/>
              </w:rPr>
            </w:pPr>
            <w:r w:rsidRPr="00CF14BE">
              <w:rPr>
                <w:b/>
                <w:sz w:val="16"/>
                <w:szCs w:val="16"/>
              </w:rPr>
              <w:t>30</w:t>
            </w:r>
          </w:p>
        </w:tc>
        <w:tc>
          <w:tcPr>
            <w:tcW w:w="3226" w:type="dxa"/>
          </w:tcPr>
          <w:p w:rsidR="003616D1" w:rsidRPr="00CF14BE" w:rsidRDefault="003616D1" w:rsidP="005D64B7">
            <w:pPr>
              <w:rPr>
                <w:b/>
                <w:sz w:val="16"/>
                <w:szCs w:val="16"/>
              </w:rPr>
            </w:pPr>
          </w:p>
        </w:tc>
        <w:tc>
          <w:tcPr>
            <w:tcW w:w="709" w:type="dxa"/>
            <w:vAlign w:val="center"/>
          </w:tcPr>
          <w:p w:rsidR="003616D1" w:rsidRPr="00CF14BE" w:rsidRDefault="003616D1" w:rsidP="005D64B7">
            <w:pPr>
              <w:jc w:val="center"/>
              <w:rPr>
                <w:b/>
                <w:sz w:val="16"/>
                <w:szCs w:val="16"/>
              </w:rPr>
            </w:pPr>
            <w:r w:rsidRPr="00CF14BE">
              <w:rPr>
                <w:b/>
                <w:sz w:val="16"/>
                <w:szCs w:val="16"/>
              </w:rPr>
              <w:t>15</w:t>
            </w:r>
          </w:p>
        </w:tc>
        <w:tc>
          <w:tcPr>
            <w:tcW w:w="2835" w:type="dxa"/>
          </w:tcPr>
          <w:p w:rsidR="003616D1" w:rsidRPr="00CF14BE" w:rsidRDefault="003616D1" w:rsidP="005D64B7">
            <w:pPr>
              <w:rPr>
                <w:b/>
                <w:sz w:val="16"/>
                <w:szCs w:val="16"/>
              </w:rPr>
            </w:pPr>
          </w:p>
        </w:tc>
        <w:tc>
          <w:tcPr>
            <w:tcW w:w="851" w:type="dxa"/>
            <w:vAlign w:val="center"/>
          </w:tcPr>
          <w:p w:rsidR="003616D1" w:rsidRPr="00CF14BE" w:rsidRDefault="003616D1" w:rsidP="005D64B7">
            <w:pPr>
              <w:jc w:val="center"/>
              <w:rPr>
                <w:b/>
                <w:sz w:val="16"/>
                <w:szCs w:val="16"/>
              </w:rPr>
            </w:pPr>
            <w:r w:rsidRPr="00CF14BE">
              <w:rPr>
                <w:b/>
                <w:sz w:val="16"/>
                <w:szCs w:val="16"/>
              </w:rPr>
              <w:t>5</w:t>
            </w:r>
          </w:p>
        </w:tc>
      </w:tr>
    </w:tbl>
    <w:p w:rsidR="003616D1" w:rsidRDefault="003616D1" w:rsidP="003616D1"/>
    <w:p w:rsidR="003616D1" w:rsidRPr="009A4938" w:rsidRDefault="003616D1" w:rsidP="003616D1">
      <w:pPr>
        <w:tabs>
          <w:tab w:val="left" w:pos="993"/>
        </w:tabs>
        <w:ind w:firstLine="540"/>
        <w:jc w:val="center"/>
        <w:rPr>
          <w:b/>
        </w:rPr>
      </w:pPr>
      <w:r w:rsidRPr="009A4938">
        <w:rPr>
          <w:b/>
        </w:rPr>
        <w:t>9 График выполнения и сдачи заданий по дисциплине</w:t>
      </w:r>
    </w:p>
    <w:p w:rsidR="003616D1" w:rsidRDefault="003616D1" w:rsidP="003616D1">
      <w:pPr>
        <w:ind w:firstLine="540"/>
        <w:jc w:val="both"/>
        <w:rPr>
          <w:b/>
        </w:r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835"/>
        <w:gridCol w:w="762"/>
        <w:gridCol w:w="798"/>
        <w:gridCol w:w="708"/>
        <w:gridCol w:w="709"/>
        <w:gridCol w:w="709"/>
        <w:gridCol w:w="709"/>
        <w:gridCol w:w="708"/>
        <w:gridCol w:w="709"/>
        <w:gridCol w:w="709"/>
        <w:gridCol w:w="709"/>
        <w:gridCol w:w="770"/>
        <w:gridCol w:w="789"/>
        <w:gridCol w:w="709"/>
        <w:gridCol w:w="708"/>
        <w:gridCol w:w="709"/>
        <w:gridCol w:w="709"/>
      </w:tblGrid>
      <w:tr w:rsidR="003616D1" w:rsidRPr="00017F87" w:rsidTr="005D64B7">
        <w:trPr>
          <w:cantSplit/>
          <w:trHeight w:val="162"/>
        </w:trPr>
        <w:tc>
          <w:tcPr>
            <w:tcW w:w="675" w:type="dxa"/>
            <w:vMerge w:val="restart"/>
            <w:tcBorders>
              <w:top w:val="single" w:sz="4" w:space="0" w:color="auto"/>
              <w:left w:val="single" w:sz="4" w:space="0" w:color="auto"/>
              <w:bottom w:val="single" w:sz="4" w:space="0" w:color="auto"/>
              <w:right w:val="single" w:sz="4" w:space="0" w:color="auto"/>
            </w:tcBorders>
            <w:textDirection w:val="btLr"/>
            <w:vAlign w:val="center"/>
          </w:tcPr>
          <w:p w:rsidR="003616D1" w:rsidRPr="00017F87" w:rsidRDefault="003616D1" w:rsidP="005D64B7">
            <w:pPr>
              <w:ind w:left="113" w:right="113"/>
              <w:jc w:val="center"/>
              <w:rPr>
                <w:sz w:val="20"/>
                <w:szCs w:val="20"/>
              </w:rPr>
            </w:pPr>
            <w:r w:rsidRPr="00017F87">
              <w:rPr>
                <w:sz w:val="20"/>
                <w:szCs w:val="20"/>
              </w:rPr>
              <w:t>Виды контроля</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3616D1" w:rsidRPr="00017F87" w:rsidRDefault="003616D1" w:rsidP="005D64B7">
            <w:pPr>
              <w:jc w:val="center"/>
              <w:rPr>
                <w:sz w:val="20"/>
                <w:szCs w:val="20"/>
              </w:rPr>
            </w:pPr>
            <w:r w:rsidRPr="00017F87">
              <w:rPr>
                <w:sz w:val="20"/>
                <w:szCs w:val="20"/>
              </w:rPr>
              <w:t>Форма контроля</w:t>
            </w:r>
          </w:p>
        </w:tc>
        <w:tc>
          <w:tcPr>
            <w:tcW w:w="762" w:type="dxa"/>
            <w:vMerge w:val="restart"/>
            <w:tcBorders>
              <w:top w:val="single" w:sz="4" w:space="0" w:color="auto"/>
              <w:left w:val="single" w:sz="4" w:space="0" w:color="auto"/>
              <w:bottom w:val="single" w:sz="4" w:space="0" w:color="auto"/>
              <w:right w:val="single" w:sz="4" w:space="0" w:color="auto"/>
            </w:tcBorders>
            <w:textDirection w:val="btLr"/>
            <w:vAlign w:val="center"/>
          </w:tcPr>
          <w:p w:rsidR="003616D1" w:rsidRPr="00017F87" w:rsidRDefault="003616D1" w:rsidP="005D64B7">
            <w:pPr>
              <w:ind w:left="113" w:right="113"/>
              <w:jc w:val="center"/>
              <w:rPr>
                <w:sz w:val="20"/>
                <w:szCs w:val="20"/>
              </w:rPr>
            </w:pPr>
            <w:r w:rsidRPr="00017F87">
              <w:rPr>
                <w:sz w:val="20"/>
                <w:szCs w:val="20"/>
              </w:rPr>
              <w:t>Баллы</w:t>
            </w:r>
          </w:p>
        </w:tc>
        <w:tc>
          <w:tcPr>
            <w:tcW w:w="10862" w:type="dxa"/>
            <w:gridSpan w:val="15"/>
            <w:tcBorders>
              <w:top w:val="single" w:sz="4" w:space="0" w:color="auto"/>
              <w:left w:val="single" w:sz="4" w:space="0" w:color="auto"/>
              <w:bottom w:val="single" w:sz="4" w:space="0" w:color="auto"/>
              <w:right w:val="single" w:sz="4" w:space="0" w:color="auto"/>
            </w:tcBorders>
            <w:vAlign w:val="center"/>
          </w:tcPr>
          <w:p w:rsidR="003616D1" w:rsidRPr="00017F87" w:rsidRDefault="003616D1" w:rsidP="005D64B7">
            <w:pPr>
              <w:jc w:val="center"/>
              <w:rPr>
                <w:sz w:val="20"/>
                <w:szCs w:val="20"/>
              </w:rPr>
            </w:pPr>
            <w:r w:rsidRPr="00017F87">
              <w:rPr>
                <w:sz w:val="20"/>
                <w:szCs w:val="20"/>
              </w:rPr>
              <w:t>Недели</w:t>
            </w:r>
          </w:p>
        </w:tc>
      </w:tr>
      <w:tr w:rsidR="003616D1" w:rsidRPr="00017F87" w:rsidTr="005D64B7">
        <w:trPr>
          <w:cantSplit/>
          <w:trHeight w:val="1144"/>
        </w:trPr>
        <w:tc>
          <w:tcPr>
            <w:tcW w:w="675" w:type="dxa"/>
            <w:vMerge/>
            <w:tcBorders>
              <w:top w:val="single" w:sz="4" w:space="0" w:color="auto"/>
              <w:left w:val="single" w:sz="4" w:space="0" w:color="auto"/>
              <w:bottom w:val="single" w:sz="4" w:space="0" w:color="auto"/>
              <w:right w:val="single" w:sz="4" w:space="0" w:color="auto"/>
            </w:tcBorders>
            <w:vAlign w:val="center"/>
          </w:tcPr>
          <w:p w:rsidR="003616D1" w:rsidRPr="00017F87" w:rsidRDefault="003616D1" w:rsidP="005D64B7">
            <w:pPr>
              <w:rPr>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3616D1" w:rsidRPr="00017F87" w:rsidRDefault="003616D1" w:rsidP="005D64B7">
            <w:pPr>
              <w:rPr>
                <w:sz w:val="20"/>
                <w:szCs w:val="20"/>
              </w:rPr>
            </w:pPr>
          </w:p>
        </w:tc>
        <w:tc>
          <w:tcPr>
            <w:tcW w:w="762" w:type="dxa"/>
            <w:vMerge/>
            <w:tcBorders>
              <w:top w:val="single" w:sz="4" w:space="0" w:color="auto"/>
              <w:left w:val="single" w:sz="4" w:space="0" w:color="auto"/>
              <w:bottom w:val="single" w:sz="4" w:space="0" w:color="auto"/>
              <w:right w:val="single" w:sz="4" w:space="0" w:color="auto"/>
            </w:tcBorders>
            <w:vAlign w:val="center"/>
          </w:tcPr>
          <w:p w:rsidR="003616D1" w:rsidRPr="00017F87" w:rsidRDefault="003616D1" w:rsidP="005D64B7">
            <w:pPr>
              <w:rPr>
                <w:sz w:val="20"/>
                <w:szCs w:val="20"/>
              </w:rPr>
            </w:pPr>
          </w:p>
        </w:tc>
        <w:tc>
          <w:tcPr>
            <w:tcW w:w="798" w:type="dxa"/>
            <w:tcBorders>
              <w:top w:val="single" w:sz="4" w:space="0" w:color="auto"/>
              <w:left w:val="single" w:sz="4" w:space="0" w:color="auto"/>
              <w:bottom w:val="single" w:sz="4" w:space="0" w:color="auto"/>
              <w:right w:val="single" w:sz="4" w:space="0" w:color="auto"/>
            </w:tcBorders>
            <w:vAlign w:val="center"/>
          </w:tcPr>
          <w:p w:rsidR="003616D1" w:rsidRPr="00017F87" w:rsidRDefault="003616D1" w:rsidP="005D64B7">
            <w:pPr>
              <w:rPr>
                <w:sz w:val="20"/>
                <w:szCs w:val="20"/>
              </w:rPr>
            </w:pPr>
            <w:r w:rsidRPr="00017F87">
              <w:rPr>
                <w:sz w:val="20"/>
                <w:szCs w:val="20"/>
              </w:rPr>
              <w:t>1</w:t>
            </w:r>
          </w:p>
        </w:tc>
        <w:tc>
          <w:tcPr>
            <w:tcW w:w="708" w:type="dxa"/>
            <w:tcBorders>
              <w:top w:val="single" w:sz="4" w:space="0" w:color="auto"/>
              <w:left w:val="single" w:sz="4" w:space="0" w:color="auto"/>
              <w:bottom w:val="single" w:sz="4" w:space="0" w:color="auto"/>
              <w:right w:val="single" w:sz="4" w:space="0" w:color="auto"/>
            </w:tcBorders>
            <w:vAlign w:val="center"/>
          </w:tcPr>
          <w:p w:rsidR="003616D1" w:rsidRPr="00017F87" w:rsidRDefault="003616D1" w:rsidP="005D64B7">
            <w:pPr>
              <w:jc w:val="center"/>
              <w:rPr>
                <w:sz w:val="20"/>
                <w:szCs w:val="20"/>
              </w:rPr>
            </w:pPr>
            <w:r w:rsidRPr="00017F87">
              <w:rPr>
                <w:sz w:val="20"/>
                <w:szCs w:val="20"/>
              </w:rPr>
              <w:t>2</w:t>
            </w:r>
          </w:p>
        </w:tc>
        <w:tc>
          <w:tcPr>
            <w:tcW w:w="709" w:type="dxa"/>
            <w:tcBorders>
              <w:top w:val="single" w:sz="4" w:space="0" w:color="auto"/>
              <w:left w:val="single" w:sz="4" w:space="0" w:color="auto"/>
              <w:bottom w:val="single" w:sz="4" w:space="0" w:color="auto"/>
              <w:right w:val="single" w:sz="4" w:space="0" w:color="auto"/>
            </w:tcBorders>
            <w:shd w:val="clear" w:color="auto" w:fill="FFFF00"/>
            <w:vAlign w:val="center"/>
          </w:tcPr>
          <w:p w:rsidR="003616D1" w:rsidRPr="00017F87" w:rsidRDefault="003616D1" w:rsidP="005D64B7">
            <w:pPr>
              <w:jc w:val="center"/>
              <w:rPr>
                <w:sz w:val="20"/>
                <w:szCs w:val="20"/>
                <w:highlight w:val="yellow"/>
              </w:rPr>
            </w:pPr>
            <w:r w:rsidRPr="00017F87">
              <w:rPr>
                <w:sz w:val="20"/>
                <w:szCs w:val="20"/>
              </w:rPr>
              <w:t>3</w:t>
            </w:r>
          </w:p>
        </w:tc>
        <w:tc>
          <w:tcPr>
            <w:tcW w:w="709" w:type="dxa"/>
            <w:tcBorders>
              <w:top w:val="single" w:sz="4" w:space="0" w:color="auto"/>
              <w:left w:val="single" w:sz="4" w:space="0" w:color="auto"/>
              <w:bottom w:val="single" w:sz="4" w:space="0" w:color="auto"/>
              <w:right w:val="single" w:sz="4" w:space="0" w:color="auto"/>
            </w:tcBorders>
            <w:vAlign w:val="center"/>
          </w:tcPr>
          <w:p w:rsidR="003616D1" w:rsidRPr="00017F87" w:rsidRDefault="003616D1" w:rsidP="005D64B7">
            <w:pPr>
              <w:jc w:val="center"/>
              <w:rPr>
                <w:sz w:val="20"/>
                <w:szCs w:val="20"/>
              </w:rPr>
            </w:pPr>
            <w:r w:rsidRPr="00017F87">
              <w:rPr>
                <w:sz w:val="20"/>
                <w:szCs w:val="20"/>
              </w:rPr>
              <w:t>4</w:t>
            </w:r>
          </w:p>
        </w:tc>
        <w:tc>
          <w:tcPr>
            <w:tcW w:w="709" w:type="dxa"/>
            <w:tcBorders>
              <w:top w:val="single" w:sz="4" w:space="0" w:color="auto"/>
              <w:left w:val="single" w:sz="4" w:space="0" w:color="auto"/>
              <w:bottom w:val="single" w:sz="4" w:space="0" w:color="auto"/>
              <w:right w:val="single" w:sz="4" w:space="0" w:color="auto"/>
            </w:tcBorders>
            <w:vAlign w:val="center"/>
          </w:tcPr>
          <w:p w:rsidR="003616D1" w:rsidRPr="00017F87" w:rsidRDefault="003616D1" w:rsidP="005D64B7">
            <w:pPr>
              <w:jc w:val="center"/>
              <w:rPr>
                <w:sz w:val="20"/>
                <w:szCs w:val="20"/>
              </w:rPr>
            </w:pPr>
            <w:r w:rsidRPr="00017F87">
              <w:rPr>
                <w:sz w:val="20"/>
                <w:szCs w:val="20"/>
              </w:rPr>
              <w:t>5</w:t>
            </w:r>
          </w:p>
        </w:tc>
        <w:tc>
          <w:tcPr>
            <w:tcW w:w="708" w:type="dxa"/>
            <w:tcBorders>
              <w:top w:val="single" w:sz="4" w:space="0" w:color="auto"/>
              <w:left w:val="single" w:sz="4" w:space="0" w:color="auto"/>
              <w:bottom w:val="single" w:sz="4" w:space="0" w:color="auto"/>
              <w:right w:val="single" w:sz="4" w:space="0" w:color="auto"/>
            </w:tcBorders>
            <w:shd w:val="clear" w:color="auto" w:fill="FFFF00"/>
            <w:vAlign w:val="center"/>
          </w:tcPr>
          <w:p w:rsidR="003616D1" w:rsidRPr="00017F87" w:rsidRDefault="003616D1" w:rsidP="005D64B7">
            <w:pPr>
              <w:jc w:val="center"/>
              <w:rPr>
                <w:sz w:val="20"/>
                <w:szCs w:val="20"/>
              </w:rPr>
            </w:pPr>
            <w:r w:rsidRPr="00017F87">
              <w:rPr>
                <w:sz w:val="20"/>
                <w:szCs w:val="20"/>
              </w:rPr>
              <w:t>6</w:t>
            </w:r>
          </w:p>
        </w:tc>
        <w:tc>
          <w:tcPr>
            <w:tcW w:w="709" w:type="dxa"/>
            <w:tcBorders>
              <w:top w:val="single" w:sz="4" w:space="0" w:color="auto"/>
              <w:left w:val="single" w:sz="4" w:space="0" w:color="auto"/>
              <w:bottom w:val="single" w:sz="4" w:space="0" w:color="auto"/>
              <w:right w:val="single" w:sz="4" w:space="0" w:color="auto"/>
            </w:tcBorders>
            <w:vAlign w:val="center"/>
          </w:tcPr>
          <w:p w:rsidR="003616D1" w:rsidRPr="00017F87" w:rsidRDefault="003616D1" w:rsidP="005D64B7">
            <w:pPr>
              <w:jc w:val="center"/>
              <w:rPr>
                <w:sz w:val="20"/>
                <w:szCs w:val="20"/>
              </w:rPr>
            </w:pPr>
            <w:r w:rsidRPr="00017F87">
              <w:rPr>
                <w:sz w:val="20"/>
                <w:szCs w:val="20"/>
              </w:rPr>
              <w:t>7</w:t>
            </w:r>
          </w:p>
        </w:tc>
        <w:tc>
          <w:tcPr>
            <w:tcW w:w="709" w:type="dxa"/>
            <w:tcBorders>
              <w:top w:val="single" w:sz="4" w:space="0" w:color="auto"/>
              <w:left w:val="single" w:sz="4" w:space="0" w:color="auto"/>
              <w:bottom w:val="single" w:sz="4" w:space="0" w:color="auto"/>
              <w:right w:val="nil"/>
            </w:tcBorders>
            <w:vAlign w:val="center"/>
          </w:tcPr>
          <w:p w:rsidR="003616D1" w:rsidRPr="00017F87" w:rsidRDefault="003616D1" w:rsidP="005D64B7">
            <w:pPr>
              <w:jc w:val="center"/>
              <w:rPr>
                <w:sz w:val="20"/>
                <w:szCs w:val="20"/>
              </w:rPr>
            </w:pPr>
            <w:r w:rsidRPr="00017F87">
              <w:rPr>
                <w:sz w:val="20"/>
                <w:szCs w:val="20"/>
              </w:rPr>
              <w:t>8</w:t>
            </w:r>
          </w:p>
        </w:tc>
        <w:tc>
          <w:tcPr>
            <w:tcW w:w="709" w:type="dxa"/>
            <w:tcBorders>
              <w:top w:val="single" w:sz="4" w:space="0" w:color="auto"/>
              <w:left w:val="single" w:sz="4" w:space="0" w:color="auto"/>
              <w:bottom w:val="single" w:sz="4" w:space="0" w:color="auto"/>
              <w:right w:val="single" w:sz="4" w:space="0" w:color="auto"/>
            </w:tcBorders>
            <w:shd w:val="clear" w:color="auto" w:fill="FFFF00"/>
            <w:vAlign w:val="center"/>
          </w:tcPr>
          <w:p w:rsidR="003616D1" w:rsidRPr="00017F87" w:rsidRDefault="003616D1" w:rsidP="005D64B7">
            <w:pPr>
              <w:jc w:val="center"/>
              <w:rPr>
                <w:sz w:val="20"/>
                <w:szCs w:val="20"/>
                <w:highlight w:val="yellow"/>
              </w:rPr>
            </w:pPr>
            <w:r w:rsidRPr="00017F87">
              <w:rPr>
                <w:sz w:val="20"/>
                <w:szCs w:val="20"/>
                <w:highlight w:val="yellow"/>
              </w:rPr>
              <w:t>9</w:t>
            </w:r>
          </w:p>
        </w:tc>
        <w:tc>
          <w:tcPr>
            <w:tcW w:w="770" w:type="dxa"/>
            <w:tcBorders>
              <w:top w:val="single" w:sz="4" w:space="0" w:color="auto"/>
              <w:left w:val="nil"/>
              <w:bottom w:val="single" w:sz="4" w:space="0" w:color="auto"/>
              <w:right w:val="single" w:sz="4" w:space="0" w:color="auto"/>
            </w:tcBorders>
            <w:vAlign w:val="center"/>
          </w:tcPr>
          <w:p w:rsidR="003616D1" w:rsidRPr="00017F87" w:rsidRDefault="003616D1" w:rsidP="005D64B7">
            <w:pPr>
              <w:jc w:val="center"/>
              <w:rPr>
                <w:sz w:val="20"/>
                <w:szCs w:val="20"/>
              </w:rPr>
            </w:pPr>
            <w:r w:rsidRPr="00017F87">
              <w:rPr>
                <w:sz w:val="20"/>
                <w:szCs w:val="20"/>
              </w:rPr>
              <w:t>10</w:t>
            </w:r>
          </w:p>
        </w:tc>
        <w:tc>
          <w:tcPr>
            <w:tcW w:w="789" w:type="dxa"/>
            <w:tcBorders>
              <w:top w:val="single" w:sz="4" w:space="0" w:color="auto"/>
              <w:left w:val="single" w:sz="4" w:space="0" w:color="auto"/>
              <w:bottom w:val="single" w:sz="4" w:space="0" w:color="auto"/>
              <w:right w:val="single" w:sz="4" w:space="0" w:color="auto"/>
            </w:tcBorders>
            <w:vAlign w:val="center"/>
          </w:tcPr>
          <w:p w:rsidR="003616D1" w:rsidRPr="00017F87" w:rsidRDefault="003616D1" w:rsidP="005D64B7">
            <w:pPr>
              <w:jc w:val="center"/>
              <w:rPr>
                <w:sz w:val="20"/>
                <w:szCs w:val="20"/>
              </w:rPr>
            </w:pPr>
            <w:r w:rsidRPr="00017F87">
              <w:rPr>
                <w:sz w:val="20"/>
                <w:szCs w:val="20"/>
              </w:rPr>
              <w:t>11</w:t>
            </w:r>
          </w:p>
        </w:tc>
        <w:tc>
          <w:tcPr>
            <w:tcW w:w="709" w:type="dxa"/>
            <w:tcBorders>
              <w:top w:val="single" w:sz="4" w:space="0" w:color="auto"/>
              <w:left w:val="single" w:sz="4" w:space="0" w:color="auto"/>
              <w:bottom w:val="single" w:sz="4" w:space="0" w:color="auto"/>
              <w:right w:val="single" w:sz="4" w:space="0" w:color="auto"/>
            </w:tcBorders>
            <w:shd w:val="clear" w:color="auto" w:fill="FFFF00"/>
            <w:vAlign w:val="center"/>
          </w:tcPr>
          <w:p w:rsidR="003616D1" w:rsidRPr="00017F87" w:rsidRDefault="003616D1" w:rsidP="005D64B7">
            <w:pPr>
              <w:jc w:val="center"/>
              <w:rPr>
                <w:sz w:val="20"/>
                <w:szCs w:val="20"/>
              </w:rPr>
            </w:pPr>
            <w:r w:rsidRPr="00017F87">
              <w:rPr>
                <w:sz w:val="20"/>
                <w:szCs w:val="20"/>
              </w:rPr>
              <w:t>12</w:t>
            </w:r>
          </w:p>
        </w:tc>
        <w:tc>
          <w:tcPr>
            <w:tcW w:w="708" w:type="dxa"/>
            <w:tcBorders>
              <w:top w:val="single" w:sz="4" w:space="0" w:color="auto"/>
              <w:left w:val="single" w:sz="4" w:space="0" w:color="auto"/>
              <w:bottom w:val="single" w:sz="4" w:space="0" w:color="auto"/>
              <w:right w:val="single" w:sz="4" w:space="0" w:color="auto"/>
            </w:tcBorders>
            <w:vAlign w:val="center"/>
          </w:tcPr>
          <w:p w:rsidR="003616D1" w:rsidRPr="00017F87" w:rsidRDefault="003616D1" w:rsidP="005D64B7">
            <w:pPr>
              <w:jc w:val="center"/>
              <w:rPr>
                <w:sz w:val="20"/>
                <w:szCs w:val="20"/>
              </w:rPr>
            </w:pPr>
            <w:r w:rsidRPr="00017F87">
              <w:rPr>
                <w:sz w:val="20"/>
                <w:szCs w:val="20"/>
              </w:rPr>
              <w:t>13</w:t>
            </w:r>
          </w:p>
        </w:tc>
        <w:tc>
          <w:tcPr>
            <w:tcW w:w="709" w:type="dxa"/>
            <w:tcBorders>
              <w:top w:val="single" w:sz="4" w:space="0" w:color="auto"/>
              <w:left w:val="single" w:sz="4" w:space="0" w:color="auto"/>
              <w:bottom w:val="single" w:sz="4" w:space="0" w:color="auto"/>
              <w:right w:val="single" w:sz="4" w:space="0" w:color="auto"/>
            </w:tcBorders>
            <w:vAlign w:val="center"/>
          </w:tcPr>
          <w:p w:rsidR="003616D1" w:rsidRPr="00017F87" w:rsidRDefault="003616D1" w:rsidP="005D64B7">
            <w:pPr>
              <w:jc w:val="center"/>
              <w:rPr>
                <w:sz w:val="20"/>
                <w:szCs w:val="20"/>
              </w:rPr>
            </w:pPr>
            <w:r w:rsidRPr="00017F87">
              <w:rPr>
                <w:sz w:val="20"/>
                <w:szCs w:val="20"/>
              </w:rPr>
              <w:t>14</w:t>
            </w:r>
          </w:p>
        </w:tc>
        <w:tc>
          <w:tcPr>
            <w:tcW w:w="709" w:type="dxa"/>
            <w:tcBorders>
              <w:top w:val="single" w:sz="4" w:space="0" w:color="auto"/>
              <w:left w:val="single" w:sz="4" w:space="0" w:color="auto"/>
              <w:bottom w:val="single" w:sz="4" w:space="0" w:color="auto"/>
              <w:right w:val="single" w:sz="4" w:space="0" w:color="auto"/>
            </w:tcBorders>
            <w:shd w:val="clear" w:color="auto" w:fill="FFFF00"/>
            <w:vAlign w:val="center"/>
          </w:tcPr>
          <w:p w:rsidR="003616D1" w:rsidRPr="00017F87" w:rsidRDefault="003616D1" w:rsidP="005D64B7">
            <w:pPr>
              <w:jc w:val="center"/>
              <w:rPr>
                <w:sz w:val="20"/>
                <w:szCs w:val="20"/>
              </w:rPr>
            </w:pPr>
            <w:r w:rsidRPr="00017F87">
              <w:rPr>
                <w:sz w:val="20"/>
                <w:szCs w:val="20"/>
              </w:rPr>
              <w:t>15</w:t>
            </w:r>
          </w:p>
        </w:tc>
      </w:tr>
      <w:tr w:rsidR="003616D1" w:rsidRPr="00017F87" w:rsidTr="005D64B7">
        <w:trPr>
          <w:cantSplit/>
          <w:trHeight w:val="478"/>
        </w:trPr>
        <w:tc>
          <w:tcPr>
            <w:tcW w:w="675" w:type="dxa"/>
            <w:vMerge w:val="restart"/>
            <w:tcBorders>
              <w:top w:val="single" w:sz="4" w:space="0" w:color="auto"/>
              <w:left w:val="single" w:sz="4" w:space="0" w:color="auto"/>
              <w:right w:val="single" w:sz="4" w:space="0" w:color="auto"/>
            </w:tcBorders>
            <w:vAlign w:val="center"/>
          </w:tcPr>
          <w:p w:rsidR="003616D1" w:rsidRPr="00017F87" w:rsidRDefault="003616D1" w:rsidP="005D64B7">
            <w:pPr>
              <w:jc w:val="center"/>
              <w:rPr>
                <w:sz w:val="20"/>
                <w:szCs w:val="20"/>
              </w:rPr>
            </w:pPr>
            <w:r w:rsidRPr="00017F87">
              <w:rPr>
                <w:sz w:val="20"/>
                <w:szCs w:val="20"/>
              </w:rPr>
              <w:t>ТК</w:t>
            </w:r>
          </w:p>
          <w:p w:rsidR="003616D1" w:rsidRPr="00017F87" w:rsidRDefault="003616D1" w:rsidP="005D64B7">
            <w:pPr>
              <w:jc w:val="center"/>
              <w:rPr>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rsidR="003616D1" w:rsidRPr="009A4938" w:rsidRDefault="003616D1" w:rsidP="005D64B7">
            <w:pPr>
              <w:rPr>
                <w:sz w:val="20"/>
                <w:szCs w:val="20"/>
              </w:rPr>
            </w:pPr>
            <w:r w:rsidRPr="009A4938">
              <w:rPr>
                <w:sz w:val="20"/>
                <w:szCs w:val="20"/>
              </w:rPr>
              <w:t>Выполнение лаб. и практических работ</w:t>
            </w:r>
          </w:p>
        </w:tc>
        <w:tc>
          <w:tcPr>
            <w:tcW w:w="762" w:type="dxa"/>
            <w:tcBorders>
              <w:top w:val="single" w:sz="4" w:space="0" w:color="auto"/>
              <w:left w:val="single" w:sz="4" w:space="0" w:color="auto"/>
              <w:bottom w:val="single" w:sz="4" w:space="0" w:color="auto"/>
              <w:right w:val="single" w:sz="4" w:space="0" w:color="auto"/>
            </w:tcBorders>
            <w:vAlign w:val="center"/>
          </w:tcPr>
          <w:p w:rsidR="003616D1" w:rsidRPr="00017F87" w:rsidRDefault="003616D1" w:rsidP="005D64B7">
            <w:pPr>
              <w:jc w:val="center"/>
              <w:rPr>
                <w:sz w:val="20"/>
                <w:szCs w:val="20"/>
              </w:rPr>
            </w:pPr>
            <w:r w:rsidRPr="00017F87">
              <w:rPr>
                <w:sz w:val="20"/>
                <w:szCs w:val="20"/>
              </w:rPr>
              <w:t>100</w:t>
            </w:r>
          </w:p>
        </w:tc>
        <w:tc>
          <w:tcPr>
            <w:tcW w:w="798" w:type="dxa"/>
            <w:tcBorders>
              <w:top w:val="single" w:sz="4" w:space="0" w:color="auto"/>
              <w:left w:val="single" w:sz="4" w:space="0" w:color="auto"/>
              <w:bottom w:val="single" w:sz="4" w:space="0" w:color="auto"/>
              <w:right w:val="single" w:sz="4" w:space="0" w:color="auto"/>
            </w:tcBorders>
          </w:tcPr>
          <w:p w:rsidR="003616D1" w:rsidRPr="00017F87" w:rsidRDefault="003616D1" w:rsidP="005D64B7">
            <w:pPr>
              <w:jc w:val="center"/>
              <w:rPr>
                <w:sz w:val="20"/>
                <w:szCs w:val="20"/>
              </w:rPr>
            </w:pPr>
            <w:r w:rsidRPr="00017F87">
              <w:rPr>
                <w:sz w:val="20"/>
                <w:szCs w:val="20"/>
              </w:rPr>
              <w:t>*</w:t>
            </w:r>
          </w:p>
        </w:tc>
        <w:tc>
          <w:tcPr>
            <w:tcW w:w="708" w:type="dxa"/>
            <w:tcBorders>
              <w:top w:val="single" w:sz="4" w:space="0" w:color="auto"/>
              <w:left w:val="single" w:sz="4" w:space="0" w:color="auto"/>
              <w:bottom w:val="single" w:sz="4" w:space="0" w:color="auto"/>
              <w:right w:val="single" w:sz="4" w:space="0" w:color="auto"/>
            </w:tcBorders>
          </w:tcPr>
          <w:p w:rsidR="003616D1" w:rsidRPr="00017F87" w:rsidRDefault="003616D1" w:rsidP="005D64B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3616D1" w:rsidRPr="00017F87" w:rsidRDefault="003616D1" w:rsidP="005D64B7">
            <w:pPr>
              <w:jc w:val="center"/>
              <w:rPr>
                <w:sz w:val="20"/>
                <w:szCs w:val="20"/>
              </w:rPr>
            </w:pPr>
            <w:r w:rsidRPr="00017F87">
              <w:rPr>
                <w:sz w:val="20"/>
                <w:szCs w:val="20"/>
              </w:rPr>
              <w:t>*</w:t>
            </w:r>
          </w:p>
        </w:tc>
        <w:tc>
          <w:tcPr>
            <w:tcW w:w="709" w:type="dxa"/>
            <w:tcBorders>
              <w:top w:val="single" w:sz="4" w:space="0" w:color="auto"/>
              <w:left w:val="single" w:sz="4" w:space="0" w:color="auto"/>
              <w:bottom w:val="single" w:sz="4" w:space="0" w:color="auto"/>
              <w:right w:val="single" w:sz="4" w:space="0" w:color="auto"/>
            </w:tcBorders>
          </w:tcPr>
          <w:p w:rsidR="003616D1" w:rsidRPr="00017F87" w:rsidRDefault="003616D1" w:rsidP="005D64B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3616D1" w:rsidRPr="00017F87" w:rsidRDefault="003616D1" w:rsidP="005D64B7">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shd w:val="clear" w:color="auto" w:fill="FFFF00"/>
          </w:tcPr>
          <w:p w:rsidR="003616D1" w:rsidRPr="00017F87" w:rsidRDefault="003616D1" w:rsidP="005D64B7">
            <w:pPr>
              <w:jc w:val="center"/>
              <w:rPr>
                <w:sz w:val="20"/>
                <w:szCs w:val="20"/>
              </w:rPr>
            </w:pPr>
            <w:r w:rsidRPr="00017F87">
              <w:rPr>
                <w:sz w:val="20"/>
                <w:szCs w:val="20"/>
              </w:rPr>
              <w:t>*</w:t>
            </w:r>
          </w:p>
        </w:tc>
        <w:tc>
          <w:tcPr>
            <w:tcW w:w="709" w:type="dxa"/>
            <w:tcBorders>
              <w:top w:val="single" w:sz="4" w:space="0" w:color="auto"/>
              <w:left w:val="single" w:sz="4" w:space="0" w:color="auto"/>
              <w:bottom w:val="single" w:sz="4" w:space="0" w:color="auto"/>
              <w:right w:val="single" w:sz="4" w:space="0" w:color="auto"/>
            </w:tcBorders>
          </w:tcPr>
          <w:p w:rsidR="003616D1" w:rsidRPr="00017F87" w:rsidRDefault="003616D1" w:rsidP="005D64B7">
            <w:pPr>
              <w:jc w:val="center"/>
              <w:rPr>
                <w:sz w:val="20"/>
                <w:szCs w:val="20"/>
              </w:rPr>
            </w:pPr>
          </w:p>
        </w:tc>
        <w:tc>
          <w:tcPr>
            <w:tcW w:w="709" w:type="dxa"/>
            <w:tcBorders>
              <w:top w:val="single" w:sz="4" w:space="0" w:color="auto"/>
              <w:left w:val="single" w:sz="4" w:space="0" w:color="auto"/>
              <w:bottom w:val="single" w:sz="4" w:space="0" w:color="auto"/>
              <w:right w:val="nil"/>
            </w:tcBorders>
          </w:tcPr>
          <w:p w:rsidR="003616D1" w:rsidRPr="00017F87" w:rsidRDefault="003616D1" w:rsidP="005D64B7">
            <w:pPr>
              <w:jc w:val="center"/>
              <w:rPr>
                <w:sz w:val="20"/>
                <w:szCs w:val="20"/>
              </w:rPr>
            </w:pPr>
            <w:r w:rsidRPr="00017F87">
              <w:rPr>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FFFF00"/>
            <w:vAlign w:val="center"/>
          </w:tcPr>
          <w:p w:rsidR="003616D1" w:rsidRPr="00017F87" w:rsidRDefault="003616D1" w:rsidP="005D64B7">
            <w:pPr>
              <w:jc w:val="center"/>
              <w:rPr>
                <w:sz w:val="20"/>
                <w:szCs w:val="20"/>
                <w:highlight w:val="yellow"/>
              </w:rPr>
            </w:pPr>
          </w:p>
        </w:tc>
        <w:tc>
          <w:tcPr>
            <w:tcW w:w="770" w:type="dxa"/>
            <w:tcBorders>
              <w:top w:val="single" w:sz="4" w:space="0" w:color="auto"/>
              <w:left w:val="nil"/>
              <w:bottom w:val="single" w:sz="4" w:space="0" w:color="auto"/>
              <w:right w:val="single" w:sz="4" w:space="0" w:color="auto"/>
            </w:tcBorders>
            <w:vAlign w:val="center"/>
          </w:tcPr>
          <w:p w:rsidR="003616D1" w:rsidRPr="00017F87" w:rsidRDefault="003616D1" w:rsidP="005D64B7">
            <w:pPr>
              <w:jc w:val="center"/>
              <w:rPr>
                <w:sz w:val="20"/>
                <w:szCs w:val="20"/>
              </w:rPr>
            </w:pPr>
            <w:r w:rsidRPr="00017F87">
              <w:rPr>
                <w:sz w:val="20"/>
                <w:szCs w:val="20"/>
              </w:rPr>
              <w:t>*</w:t>
            </w:r>
          </w:p>
        </w:tc>
        <w:tc>
          <w:tcPr>
            <w:tcW w:w="789" w:type="dxa"/>
            <w:tcBorders>
              <w:top w:val="single" w:sz="4" w:space="0" w:color="auto"/>
              <w:left w:val="single" w:sz="4" w:space="0" w:color="auto"/>
              <w:bottom w:val="single" w:sz="4" w:space="0" w:color="auto"/>
              <w:right w:val="single" w:sz="4" w:space="0" w:color="auto"/>
            </w:tcBorders>
            <w:vAlign w:val="center"/>
          </w:tcPr>
          <w:p w:rsidR="003616D1" w:rsidRPr="00017F87" w:rsidRDefault="003616D1" w:rsidP="005D64B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vAlign w:val="center"/>
          </w:tcPr>
          <w:p w:rsidR="003616D1" w:rsidRPr="00017F87" w:rsidRDefault="003616D1" w:rsidP="005D64B7">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tcPr>
          <w:p w:rsidR="003616D1" w:rsidRPr="00017F87" w:rsidRDefault="003616D1" w:rsidP="005D64B7">
            <w:pPr>
              <w:jc w:val="center"/>
              <w:rPr>
                <w:sz w:val="20"/>
                <w:szCs w:val="20"/>
              </w:rPr>
            </w:pPr>
            <w:r w:rsidRPr="00017F87">
              <w:rPr>
                <w:sz w:val="20"/>
                <w:szCs w:val="20"/>
              </w:rPr>
              <w:t>*</w:t>
            </w:r>
          </w:p>
        </w:tc>
        <w:tc>
          <w:tcPr>
            <w:tcW w:w="709" w:type="dxa"/>
            <w:tcBorders>
              <w:top w:val="single" w:sz="4" w:space="0" w:color="auto"/>
              <w:left w:val="single" w:sz="4" w:space="0" w:color="auto"/>
              <w:bottom w:val="single" w:sz="4" w:space="0" w:color="auto"/>
              <w:right w:val="single" w:sz="4" w:space="0" w:color="auto"/>
            </w:tcBorders>
            <w:vAlign w:val="center"/>
          </w:tcPr>
          <w:p w:rsidR="003616D1" w:rsidRPr="00017F87" w:rsidRDefault="003616D1" w:rsidP="005D64B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vAlign w:val="center"/>
          </w:tcPr>
          <w:p w:rsidR="003616D1" w:rsidRPr="00017F87" w:rsidRDefault="003616D1" w:rsidP="005D64B7">
            <w:pPr>
              <w:jc w:val="center"/>
              <w:rPr>
                <w:sz w:val="20"/>
                <w:szCs w:val="20"/>
              </w:rPr>
            </w:pPr>
            <w:r w:rsidRPr="00017F87">
              <w:rPr>
                <w:sz w:val="20"/>
                <w:szCs w:val="20"/>
              </w:rPr>
              <w:t>*</w:t>
            </w:r>
          </w:p>
        </w:tc>
      </w:tr>
      <w:tr w:rsidR="003616D1" w:rsidRPr="00017F87" w:rsidTr="005D64B7">
        <w:trPr>
          <w:cantSplit/>
          <w:trHeight w:val="370"/>
        </w:trPr>
        <w:tc>
          <w:tcPr>
            <w:tcW w:w="675" w:type="dxa"/>
            <w:vMerge/>
            <w:tcBorders>
              <w:left w:val="single" w:sz="4" w:space="0" w:color="auto"/>
              <w:right w:val="single" w:sz="4" w:space="0" w:color="auto"/>
            </w:tcBorders>
            <w:vAlign w:val="center"/>
          </w:tcPr>
          <w:p w:rsidR="003616D1" w:rsidRPr="00017F87" w:rsidRDefault="003616D1" w:rsidP="005D64B7">
            <w:pPr>
              <w:rPr>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rsidR="003616D1" w:rsidRPr="009A4938" w:rsidRDefault="003616D1" w:rsidP="005D64B7">
            <w:pPr>
              <w:rPr>
                <w:sz w:val="20"/>
                <w:szCs w:val="20"/>
              </w:rPr>
            </w:pPr>
            <w:r w:rsidRPr="009A4938">
              <w:rPr>
                <w:sz w:val="20"/>
                <w:szCs w:val="20"/>
              </w:rPr>
              <w:t>Тестовый опрос</w:t>
            </w:r>
          </w:p>
        </w:tc>
        <w:tc>
          <w:tcPr>
            <w:tcW w:w="762" w:type="dxa"/>
            <w:tcBorders>
              <w:top w:val="single" w:sz="4" w:space="0" w:color="auto"/>
              <w:left w:val="single" w:sz="4" w:space="0" w:color="auto"/>
              <w:bottom w:val="single" w:sz="4" w:space="0" w:color="auto"/>
              <w:right w:val="single" w:sz="4" w:space="0" w:color="auto"/>
            </w:tcBorders>
            <w:vAlign w:val="center"/>
          </w:tcPr>
          <w:p w:rsidR="003616D1" w:rsidRPr="00017F87" w:rsidRDefault="003616D1" w:rsidP="005D64B7">
            <w:pPr>
              <w:jc w:val="center"/>
              <w:rPr>
                <w:sz w:val="20"/>
                <w:szCs w:val="20"/>
              </w:rPr>
            </w:pPr>
            <w:r w:rsidRPr="00017F87">
              <w:rPr>
                <w:sz w:val="20"/>
                <w:szCs w:val="20"/>
              </w:rPr>
              <w:t>100</w:t>
            </w:r>
          </w:p>
        </w:tc>
        <w:tc>
          <w:tcPr>
            <w:tcW w:w="798" w:type="dxa"/>
            <w:tcBorders>
              <w:top w:val="single" w:sz="4" w:space="0" w:color="auto"/>
              <w:left w:val="single" w:sz="4" w:space="0" w:color="auto"/>
              <w:bottom w:val="single" w:sz="4" w:space="0" w:color="auto"/>
              <w:right w:val="single" w:sz="4" w:space="0" w:color="auto"/>
            </w:tcBorders>
            <w:vAlign w:val="center"/>
          </w:tcPr>
          <w:p w:rsidR="003616D1" w:rsidRPr="00017F87" w:rsidRDefault="003616D1" w:rsidP="005D64B7">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rsidR="003616D1" w:rsidRPr="00017F87" w:rsidRDefault="003616D1" w:rsidP="005D64B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vAlign w:val="center"/>
          </w:tcPr>
          <w:p w:rsidR="003616D1" w:rsidRPr="00017F87" w:rsidRDefault="003616D1" w:rsidP="005D64B7">
            <w:pPr>
              <w:jc w:val="center"/>
              <w:rPr>
                <w:sz w:val="20"/>
                <w:szCs w:val="20"/>
                <w:highlight w:val="yellow"/>
              </w:rPr>
            </w:pPr>
          </w:p>
        </w:tc>
        <w:tc>
          <w:tcPr>
            <w:tcW w:w="709" w:type="dxa"/>
            <w:tcBorders>
              <w:top w:val="single" w:sz="4" w:space="0" w:color="auto"/>
              <w:left w:val="single" w:sz="4" w:space="0" w:color="auto"/>
              <w:bottom w:val="single" w:sz="4" w:space="0" w:color="auto"/>
              <w:right w:val="single" w:sz="4" w:space="0" w:color="auto"/>
            </w:tcBorders>
          </w:tcPr>
          <w:p w:rsidR="003616D1" w:rsidRPr="00017F87" w:rsidRDefault="003616D1" w:rsidP="005D64B7">
            <w:pPr>
              <w:jc w:val="center"/>
              <w:rPr>
                <w:sz w:val="20"/>
                <w:szCs w:val="20"/>
              </w:rPr>
            </w:pPr>
            <w:r w:rsidRPr="00017F87">
              <w:rPr>
                <w:sz w:val="20"/>
                <w:szCs w:val="20"/>
              </w:rPr>
              <w:t>*</w:t>
            </w:r>
          </w:p>
        </w:tc>
        <w:tc>
          <w:tcPr>
            <w:tcW w:w="709" w:type="dxa"/>
            <w:tcBorders>
              <w:top w:val="single" w:sz="4" w:space="0" w:color="auto"/>
              <w:left w:val="single" w:sz="4" w:space="0" w:color="auto"/>
              <w:bottom w:val="single" w:sz="4" w:space="0" w:color="auto"/>
              <w:right w:val="single" w:sz="4" w:space="0" w:color="auto"/>
            </w:tcBorders>
          </w:tcPr>
          <w:p w:rsidR="003616D1" w:rsidRPr="00017F87" w:rsidRDefault="003616D1" w:rsidP="005D64B7">
            <w:pPr>
              <w:jc w:val="center"/>
              <w:rPr>
                <w:sz w:val="20"/>
                <w:szCs w:val="20"/>
              </w:rPr>
            </w:pPr>
            <w:r w:rsidRPr="00017F87">
              <w:rPr>
                <w:sz w:val="20"/>
                <w:szCs w:val="20"/>
              </w:rPr>
              <w:t>*</w:t>
            </w:r>
          </w:p>
        </w:tc>
        <w:tc>
          <w:tcPr>
            <w:tcW w:w="708" w:type="dxa"/>
            <w:tcBorders>
              <w:top w:val="single" w:sz="4" w:space="0" w:color="auto"/>
              <w:left w:val="single" w:sz="4" w:space="0" w:color="auto"/>
              <w:bottom w:val="single" w:sz="4" w:space="0" w:color="auto"/>
              <w:right w:val="single" w:sz="4" w:space="0" w:color="auto"/>
            </w:tcBorders>
            <w:shd w:val="clear" w:color="auto" w:fill="FFFF00"/>
          </w:tcPr>
          <w:p w:rsidR="003616D1" w:rsidRPr="00017F87" w:rsidRDefault="003616D1" w:rsidP="005D64B7">
            <w:pPr>
              <w:jc w:val="center"/>
              <w:rPr>
                <w:sz w:val="20"/>
                <w:szCs w:val="20"/>
              </w:rPr>
            </w:pPr>
            <w:r w:rsidRPr="00017F87">
              <w:rPr>
                <w:sz w:val="20"/>
                <w:szCs w:val="20"/>
              </w:rPr>
              <w:t>*</w:t>
            </w:r>
          </w:p>
        </w:tc>
        <w:tc>
          <w:tcPr>
            <w:tcW w:w="709" w:type="dxa"/>
            <w:tcBorders>
              <w:top w:val="single" w:sz="4" w:space="0" w:color="auto"/>
              <w:left w:val="single" w:sz="4" w:space="0" w:color="auto"/>
              <w:bottom w:val="single" w:sz="4" w:space="0" w:color="auto"/>
              <w:right w:val="single" w:sz="4" w:space="0" w:color="auto"/>
            </w:tcBorders>
          </w:tcPr>
          <w:p w:rsidR="003616D1" w:rsidRPr="00017F87" w:rsidRDefault="003616D1" w:rsidP="005D64B7">
            <w:pPr>
              <w:jc w:val="center"/>
              <w:rPr>
                <w:sz w:val="20"/>
                <w:szCs w:val="20"/>
              </w:rPr>
            </w:pPr>
          </w:p>
        </w:tc>
        <w:tc>
          <w:tcPr>
            <w:tcW w:w="709" w:type="dxa"/>
            <w:tcBorders>
              <w:top w:val="single" w:sz="4" w:space="0" w:color="auto"/>
              <w:left w:val="single" w:sz="4" w:space="0" w:color="auto"/>
              <w:bottom w:val="single" w:sz="4" w:space="0" w:color="auto"/>
              <w:right w:val="nil"/>
            </w:tcBorders>
          </w:tcPr>
          <w:p w:rsidR="003616D1" w:rsidRPr="00017F87" w:rsidRDefault="003616D1" w:rsidP="005D64B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3616D1" w:rsidRPr="00017F87" w:rsidRDefault="003616D1" w:rsidP="005D64B7">
            <w:pPr>
              <w:jc w:val="center"/>
              <w:rPr>
                <w:sz w:val="20"/>
                <w:szCs w:val="20"/>
                <w:highlight w:val="yellow"/>
              </w:rPr>
            </w:pPr>
          </w:p>
        </w:tc>
        <w:tc>
          <w:tcPr>
            <w:tcW w:w="770" w:type="dxa"/>
            <w:tcBorders>
              <w:top w:val="single" w:sz="4" w:space="0" w:color="auto"/>
              <w:left w:val="nil"/>
              <w:bottom w:val="single" w:sz="4" w:space="0" w:color="auto"/>
              <w:right w:val="single" w:sz="4" w:space="0" w:color="auto"/>
            </w:tcBorders>
          </w:tcPr>
          <w:p w:rsidR="003616D1" w:rsidRPr="00017F87" w:rsidRDefault="003616D1" w:rsidP="005D64B7">
            <w:pPr>
              <w:jc w:val="center"/>
              <w:rPr>
                <w:sz w:val="20"/>
                <w:szCs w:val="20"/>
              </w:rPr>
            </w:pPr>
          </w:p>
        </w:tc>
        <w:tc>
          <w:tcPr>
            <w:tcW w:w="789" w:type="dxa"/>
            <w:tcBorders>
              <w:top w:val="single" w:sz="4" w:space="0" w:color="auto"/>
              <w:left w:val="single" w:sz="4" w:space="0" w:color="auto"/>
              <w:bottom w:val="single" w:sz="4" w:space="0" w:color="auto"/>
              <w:right w:val="single" w:sz="4" w:space="0" w:color="auto"/>
            </w:tcBorders>
          </w:tcPr>
          <w:p w:rsidR="003616D1" w:rsidRPr="00017F87" w:rsidRDefault="003616D1" w:rsidP="005D64B7">
            <w:pPr>
              <w:jc w:val="center"/>
              <w:rPr>
                <w:sz w:val="20"/>
                <w:szCs w:val="20"/>
              </w:rPr>
            </w:pPr>
            <w:r w:rsidRPr="00017F87">
              <w:rPr>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3616D1" w:rsidRPr="00017F87" w:rsidRDefault="003616D1" w:rsidP="005D64B7">
            <w:pPr>
              <w:jc w:val="center"/>
              <w:rPr>
                <w:sz w:val="20"/>
                <w:szCs w:val="20"/>
              </w:rPr>
            </w:pPr>
            <w:r w:rsidRPr="00017F87">
              <w:rPr>
                <w:sz w:val="20"/>
                <w:szCs w:val="20"/>
              </w:rPr>
              <w:t>*</w:t>
            </w:r>
          </w:p>
        </w:tc>
        <w:tc>
          <w:tcPr>
            <w:tcW w:w="708" w:type="dxa"/>
            <w:tcBorders>
              <w:top w:val="single" w:sz="4" w:space="0" w:color="auto"/>
              <w:left w:val="single" w:sz="4" w:space="0" w:color="auto"/>
              <w:bottom w:val="single" w:sz="4" w:space="0" w:color="auto"/>
              <w:right w:val="single" w:sz="4" w:space="0" w:color="auto"/>
            </w:tcBorders>
          </w:tcPr>
          <w:p w:rsidR="003616D1" w:rsidRPr="00017F87" w:rsidRDefault="003616D1" w:rsidP="005D64B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3616D1" w:rsidRPr="00017F87" w:rsidRDefault="003616D1" w:rsidP="005D64B7">
            <w:pPr>
              <w:jc w:val="center"/>
              <w:rPr>
                <w:sz w:val="20"/>
                <w:szCs w:val="20"/>
              </w:rPr>
            </w:pPr>
            <w:r w:rsidRPr="00017F87">
              <w:rPr>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3616D1" w:rsidRPr="00017F87" w:rsidRDefault="003616D1" w:rsidP="005D64B7">
            <w:pPr>
              <w:jc w:val="center"/>
              <w:rPr>
                <w:sz w:val="20"/>
                <w:szCs w:val="20"/>
              </w:rPr>
            </w:pPr>
          </w:p>
        </w:tc>
      </w:tr>
      <w:tr w:rsidR="003616D1" w:rsidRPr="00017F87" w:rsidTr="005D64B7">
        <w:trPr>
          <w:cantSplit/>
          <w:trHeight w:val="352"/>
        </w:trPr>
        <w:tc>
          <w:tcPr>
            <w:tcW w:w="675" w:type="dxa"/>
            <w:vMerge/>
            <w:tcBorders>
              <w:left w:val="single" w:sz="4" w:space="0" w:color="auto"/>
              <w:right w:val="single" w:sz="4" w:space="0" w:color="auto"/>
            </w:tcBorders>
            <w:vAlign w:val="center"/>
          </w:tcPr>
          <w:p w:rsidR="003616D1" w:rsidRPr="00017F87" w:rsidRDefault="003616D1" w:rsidP="005D64B7">
            <w:pPr>
              <w:rPr>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rsidR="003616D1" w:rsidRPr="009A4938" w:rsidRDefault="003616D1" w:rsidP="005D64B7">
            <w:pPr>
              <w:rPr>
                <w:sz w:val="20"/>
                <w:szCs w:val="20"/>
              </w:rPr>
            </w:pPr>
            <w:r w:rsidRPr="009A4938">
              <w:rPr>
                <w:sz w:val="20"/>
                <w:szCs w:val="20"/>
              </w:rPr>
              <w:t xml:space="preserve">Устный опрос </w:t>
            </w:r>
          </w:p>
        </w:tc>
        <w:tc>
          <w:tcPr>
            <w:tcW w:w="762" w:type="dxa"/>
            <w:tcBorders>
              <w:top w:val="single" w:sz="4" w:space="0" w:color="auto"/>
              <w:left w:val="single" w:sz="4" w:space="0" w:color="auto"/>
              <w:bottom w:val="single" w:sz="4" w:space="0" w:color="auto"/>
              <w:right w:val="single" w:sz="4" w:space="0" w:color="auto"/>
            </w:tcBorders>
            <w:vAlign w:val="center"/>
          </w:tcPr>
          <w:p w:rsidR="003616D1" w:rsidRPr="00017F87" w:rsidRDefault="003616D1" w:rsidP="005D64B7">
            <w:pPr>
              <w:jc w:val="center"/>
              <w:rPr>
                <w:sz w:val="20"/>
                <w:szCs w:val="20"/>
              </w:rPr>
            </w:pPr>
            <w:r w:rsidRPr="00017F87">
              <w:rPr>
                <w:sz w:val="20"/>
                <w:szCs w:val="20"/>
              </w:rPr>
              <w:t>100</w:t>
            </w:r>
          </w:p>
        </w:tc>
        <w:tc>
          <w:tcPr>
            <w:tcW w:w="798" w:type="dxa"/>
            <w:tcBorders>
              <w:top w:val="single" w:sz="4" w:space="0" w:color="auto"/>
              <w:left w:val="single" w:sz="4" w:space="0" w:color="auto"/>
              <w:bottom w:val="single" w:sz="4" w:space="0" w:color="auto"/>
              <w:right w:val="single" w:sz="4" w:space="0" w:color="auto"/>
            </w:tcBorders>
            <w:vAlign w:val="center"/>
          </w:tcPr>
          <w:p w:rsidR="003616D1" w:rsidRPr="00017F87" w:rsidRDefault="003616D1" w:rsidP="005D64B7">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rsidR="003616D1" w:rsidRPr="00017F87" w:rsidRDefault="003616D1" w:rsidP="005D64B7">
            <w:pPr>
              <w:jc w:val="center"/>
              <w:rPr>
                <w:sz w:val="20"/>
                <w:szCs w:val="20"/>
              </w:rPr>
            </w:pPr>
            <w:r w:rsidRPr="00017F87">
              <w:rPr>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FFFF00"/>
            <w:vAlign w:val="center"/>
          </w:tcPr>
          <w:p w:rsidR="003616D1" w:rsidRPr="00017F87" w:rsidRDefault="003616D1" w:rsidP="005D64B7">
            <w:pPr>
              <w:jc w:val="center"/>
              <w:rPr>
                <w:sz w:val="20"/>
                <w:szCs w:val="20"/>
                <w:highlight w:val="yellow"/>
              </w:rPr>
            </w:pPr>
          </w:p>
        </w:tc>
        <w:tc>
          <w:tcPr>
            <w:tcW w:w="709" w:type="dxa"/>
            <w:tcBorders>
              <w:top w:val="single" w:sz="4" w:space="0" w:color="auto"/>
              <w:left w:val="single" w:sz="4" w:space="0" w:color="auto"/>
              <w:bottom w:val="single" w:sz="4" w:space="0" w:color="auto"/>
              <w:right w:val="single" w:sz="4" w:space="0" w:color="auto"/>
            </w:tcBorders>
          </w:tcPr>
          <w:p w:rsidR="003616D1" w:rsidRPr="00017F87" w:rsidRDefault="003616D1" w:rsidP="005D64B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3616D1" w:rsidRPr="00017F87" w:rsidRDefault="003616D1" w:rsidP="005D64B7">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shd w:val="clear" w:color="auto" w:fill="FFFF00"/>
          </w:tcPr>
          <w:p w:rsidR="003616D1" w:rsidRPr="00017F87" w:rsidRDefault="003616D1" w:rsidP="005D64B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3616D1" w:rsidRPr="00017F87" w:rsidRDefault="003616D1" w:rsidP="005D64B7">
            <w:pPr>
              <w:jc w:val="center"/>
              <w:rPr>
                <w:sz w:val="20"/>
                <w:szCs w:val="20"/>
              </w:rPr>
            </w:pPr>
            <w:r w:rsidRPr="00017F87">
              <w:rPr>
                <w:sz w:val="20"/>
                <w:szCs w:val="20"/>
              </w:rPr>
              <w:t>*</w:t>
            </w:r>
          </w:p>
        </w:tc>
        <w:tc>
          <w:tcPr>
            <w:tcW w:w="709" w:type="dxa"/>
            <w:tcBorders>
              <w:top w:val="single" w:sz="4" w:space="0" w:color="auto"/>
              <w:left w:val="single" w:sz="4" w:space="0" w:color="auto"/>
              <w:bottom w:val="single" w:sz="4" w:space="0" w:color="auto"/>
              <w:right w:val="nil"/>
            </w:tcBorders>
          </w:tcPr>
          <w:p w:rsidR="003616D1" w:rsidRPr="00017F87" w:rsidRDefault="003616D1" w:rsidP="005D64B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3616D1" w:rsidRPr="00017F87" w:rsidRDefault="003616D1" w:rsidP="005D64B7">
            <w:pPr>
              <w:jc w:val="center"/>
              <w:rPr>
                <w:sz w:val="20"/>
                <w:szCs w:val="20"/>
                <w:highlight w:val="yellow"/>
              </w:rPr>
            </w:pPr>
          </w:p>
        </w:tc>
        <w:tc>
          <w:tcPr>
            <w:tcW w:w="770" w:type="dxa"/>
            <w:tcBorders>
              <w:top w:val="single" w:sz="4" w:space="0" w:color="auto"/>
              <w:left w:val="nil"/>
              <w:bottom w:val="single" w:sz="4" w:space="0" w:color="auto"/>
              <w:right w:val="single" w:sz="4" w:space="0" w:color="auto"/>
            </w:tcBorders>
          </w:tcPr>
          <w:p w:rsidR="003616D1" w:rsidRPr="00017F87" w:rsidRDefault="003616D1" w:rsidP="005D64B7">
            <w:pPr>
              <w:jc w:val="center"/>
              <w:rPr>
                <w:sz w:val="20"/>
                <w:szCs w:val="20"/>
              </w:rPr>
            </w:pPr>
          </w:p>
        </w:tc>
        <w:tc>
          <w:tcPr>
            <w:tcW w:w="789" w:type="dxa"/>
            <w:tcBorders>
              <w:top w:val="single" w:sz="4" w:space="0" w:color="auto"/>
              <w:left w:val="single" w:sz="4" w:space="0" w:color="auto"/>
              <w:bottom w:val="single" w:sz="4" w:space="0" w:color="auto"/>
              <w:right w:val="single" w:sz="4" w:space="0" w:color="auto"/>
            </w:tcBorders>
          </w:tcPr>
          <w:p w:rsidR="003616D1" w:rsidRPr="00017F87" w:rsidRDefault="003616D1" w:rsidP="005D64B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3616D1" w:rsidRPr="00017F87" w:rsidRDefault="003616D1" w:rsidP="005D64B7">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tcPr>
          <w:p w:rsidR="003616D1" w:rsidRPr="00017F87" w:rsidRDefault="003616D1" w:rsidP="005D64B7">
            <w:pPr>
              <w:jc w:val="center"/>
              <w:rPr>
                <w:sz w:val="20"/>
                <w:szCs w:val="20"/>
              </w:rPr>
            </w:pPr>
            <w:r w:rsidRPr="00017F87">
              <w:rPr>
                <w:sz w:val="20"/>
                <w:szCs w:val="20"/>
              </w:rPr>
              <w:t>*</w:t>
            </w:r>
          </w:p>
        </w:tc>
        <w:tc>
          <w:tcPr>
            <w:tcW w:w="709" w:type="dxa"/>
            <w:tcBorders>
              <w:top w:val="single" w:sz="4" w:space="0" w:color="auto"/>
              <w:left w:val="single" w:sz="4" w:space="0" w:color="auto"/>
              <w:bottom w:val="single" w:sz="4" w:space="0" w:color="auto"/>
              <w:right w:val="single" w:sz="4" w:space="0" w:color="auto"/>
            </w:tcBorders>
          </w:tcPr>
          <w:p w:rsidR="003616D1" w:rsidRPr="00017F87" w:rsidRDefault="003616D1" w:rsidP="005D64B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3616D1" w:rsidRPr="00017F87" w:rsidRDefault="003616D1" w:rsidP="005D64B7">
            <w:pPr>
              <w:jc w:val="center"/>
              <w:rPr>
                <w:sz w:val="20"/>
                <w:szCs w:val="20"/>
              </w:rPr>
            </w:pPr>
          </w:p>
        </w:tc>
      </w:tr>
      <w:tr w:rsidR="003616D1" w:rsidRPr="00017F87" w:rsidTr="005D64B7">
        <w:trPr>
          <w:cantSplit/>
          <w:trHeight w:val="349"/>
        </w:trPr>
        <w:tc>
          <w:tcPr>
            <w:tcW w:w="675" w:type="dxa"/>
            <w:vMerge/>
            <w:tcBorders>
              <w:left w:val="single" w:sz="4" w:space="0" w:color="auto"/>
              <w:bottom w:val="single" w:sz="4" w:space="0" w:color="auto"/>
              <w:right w:val="single" w:sz="4" w:space="0" w:color="auto"/>
            </w:tcBorders>
            <w:vAlign w:val="center"/>
          </w:tcPr>
          <w:p w:rsidR="003616D1" w:rsidRPr="00017F87" w:rsidRDefault="003616D1" w:rsidP="005D64B7">
            <w:pPr>
              <w:rPr>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rsidR="003616D1" w:rsidRPr="009A4938" w:rsidRDefault="003616D1" w:rsidP="005D64B7">
            <w:pPr>
              <w:rPr>
                <w:sz w:val="20"/>
                <w:szCs w:val="20"/>
              </w:rPr>
            </w:pPr>
            <w:r w:rsidRPr="009A4938">
              <w:rPr>
                <w:sz w:val="20"/>
                <w:szCs w:val="20"/>
              </w:rPr>
              <w:t>Реферат</w:t>
            </w:r>
          </w:p>
        </w:tc>
        <w:tc>
          <w:tcPr>
            <w:tcW w:w="762" w:type="dxa"/>
            <w:tcBorders>
              <w:top w:val="single" w:sz="4" w:space="0" w:color="auto"/>
              <w:left w:val="single" w:sz="4" w:space="0" w:color="auto"/>
              <w:bottom w:val="single" w:sz="4" w:space="0" w:color="auto"/>
              <w:right w:val="single" w:sz="4" w:space="0" w:color="auto"/>
            </w:tcBorders>
            <w:vAlign w:val="center"/>
          </w:tcPr>
          <w:p w:rsidR="003616D1" w:rsidRPr="00017F87" w:rsidRDefault="003616D1" w:rsidP="005D64B7">
            <w:pPr>
              <w:jc w:val="center"/>
              <w:rPr>
                <w:sz w:val="20"/>
                <w:szCs w:val="20"/>
              </w:rPr>
            </w:pPr>
            <w:r w:rsidRPr="00017F87">
              <w:rPr>
                <w:sz w:val="20"/>
                <w:szCs w:val="20"/>
              </w:rPr>
              <w:t>100</w:t>
            </w:r>
          </w:p>
        </w:tc>
        <w:tc>
          <w:tcPr>
            <w:tcW w:w="798" w:type="dxa"/>
            <w:tcBorders>
              <w:top w:val="single" w:sz="4" w:space="0" w:color="auto"/>
              <w:left w:val="single" w:sz="4" w:space="0" w:color="auto"/>
              <w:bottom w:val="single" w:sz="4" w:space="0" w:color="auto"/>
              <w:right w:val="single" w:sz="4" w:space="0" w:color="auto"/>
            </w:tcBorders>
            <w:vAlign w:val="center"/>
          </w:tcPr>
          <w:p w:rsidR="003616D1" w:rsidRPr="00017F87" w:rsidRDefault="003616D1" w:rsidP="005D64B7">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rsidR="003616D1" w:rsidRPr="00017F87" w:rsidRDefault="003616D1" w:rsidP="005D64B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vAlign w:val="center"/>
          </w:tcPr>
          <w:p w:rsidR="003616D1" w:rsidRPr="00017F87" w:rsidRDefault="003616D1" w:rsidP="005D64B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3616D1" w:rsidRPr="00017F87" w:rsidRDefault="003616D1" w:rsidP="005D64B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3616D1" w:rsidRPr="00017F87" w:rsidRDefault="003616D1" w:rsidP="005D64B7">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shd w:val="clear" w:color="auto" w:fill="FFFF00"/>
          </w:tcPr>
          <w:p w:rsidR="003616D1" w:rsidRPr="00017F87" w:rsidRDefault="003616D1" w:rsidP="005D64B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3616D1" w:rsidRPr="00017F87" w:rsidRDefault="003616D1" w:rsidP="005D64B7">
            <w:pPr>
              <w:jc w:val="center"/>
              <w:rPr>
                <w:sz w:val="20"/>
                <w:szCs w:val="20"/>
              </w:rPr>
            </w:pPr>
          </w:p>
        </w:tc>
        <w:tc>
          <w:tcPr>
            <w:tcW w:w="709" w:type="dxa"/>
            <w:tcBorders>
              <w:top w:val="single" w:sz="4" w:space="0" w:color="auto"/>
              <w:left w:val="single" w:sz="4" w:space="0" w:color="auto"/>
              <w:bottom w:val="single" w:sz="4" w:space="0" w:color="auto"/>
              <w:right w:val="nil"/>
            </w:tcBorders>
          </w:tcPr>
          <w:p w:rsidR="003616D1" w:rsidRPr="00017F87" w:rsidRDefault="003616D1" w:rsidP="005D64B7">
            <w:pPr>
              <w:jc w:val="center"/>
              <w:rPr>
                <w:sz w:val="20"/>
                <w:szCs w:val="20"/>
              </w:rPr>
            </w:pPr>
            <w:r w:rsidRPr="00017F87">
              <w:rPr>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3616D1" w:rsidRPr="00017F87" w:rsidRDefault="003616D1" w:rsidP="005D64B7">
            <w:pPr>
              <w:jc w:val="center"/>
              <w:rPr>
                <w:sz w:val="20"/>
                <w:szCs w:val="20"/>
              </w:rPr>
            </w:pPr>
          </w:p>
        </w:tc>
        <w:tc>
          <w:tcPr>
            <w:tcW w:w="770" w:type="dxa"/>
            <w:tcBorders>
              <w:top w:val="single" w:sz="4" w:space="0" w:color="auto"/>
              <w:left w:val="nil"/>
              <w:bottom w:val="single" w:sz="4" w:space="0" w:color="auto"/>
              <w:right w:val="single" w:sz="4" w:space="0" w:color="auto"/>
            </w:tcBorders>
          </w:tcPr>
          <w:p w:rsidR="003616D1" w:rsidRPr="00017F87" w:rsidRDefault="003616D1" w:rsidP="005D64B7">
            <w:pPr>
              <w:jc w:val="center"/>
              <w:rPr>
                <w:sz w:val="20"/>
                <w:szCs w:val="20"/>
              </w:rPr>
            </w:pPr>
          </w:p>
        </w:tc>
        <w:tc>
          <w:tcPr>
            <w:tcW w:w="789" w:type="dxa"/>
            <w:tcBorders>
              <w:top w:val="single" w:sz="4" w:space="0" w:color="auto"/>
              <w:left w:val="single" w:sz="4" w:space="0" w:color="auto"/>
              <w:bottom w:val="single" w:sz="4" w:space="0" w:color="auto"/>
              <w:right w:val="single" w:sz="4" w:space="0" w:color="auto"/>
            </w:tcBorders>
          </w:tcPr>
          <w:p w:rsidR="003616D1" w:rsidRPr="00017F87" w:rsidRDefault="003616D1" w:rsidP="005D64B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3616D1" w:rsidRPr="00017F87" w:rsidRDefault="003616D1" w:rsidP="005D64B7">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tcPr>
          <w:p w:rsidR="003616D1" w:rsidRPr="00017F87" w:rsidRDefault="003616D1" w:rsidP="005D64B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3616D1" w:rsidRPr="00017F87" w:rsidRDefault="003616D1" w:rsidP="005D64B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3616D1" w:rsidRPr="00017F87" w:rsidRDefault="003616D1" w:rsidP="005D64B7">
            <w:pPr>
              <w:jc w:val="center"/>
              <w:rPr>
                <w:sz w:val="20"/>
                <w:szCs w:val="20"/>
              </w:rPr>
            </w:pPr>
          </w:p>
        </w:tc>
      </w:tr>
      <w:tr w:rsidR="003616D1" w:rsidRPr="00017F87" w:rsidTr="005D64B7">
        <w:trPr>
          <w:cantSplit/>
          <w:trHeight w:val="344"/>
        </w:trPr>
        <w:tc>
          <w:tcPr>
            <w:tcW w:w="675" w:type="dxa"/>
            <w:vMerge w:val="restart"/>
            <w:tcBorders>
              <w:top w:val="single" w:sz="4" w:space="0" w:color="auto"/>
              <w:left w:val="single" w:sz="4" w:space="0" w:color="auto"/>
              <w:bottom w:val="nil"/>
              <w:right w:val="single" w:sz="4" w:space="0" w:color="auto"/>
            </w:tcBorders>
            <w:vAlign w:val="center"/>
          </w:tcPr>
          <w:p w:rsidR="003616D1" w:rsidRPr="00017F87" w:rsidRDefault="003616D1" w:rsidP="005D64B7">
            <w:pPr>
              <w:jc w:val="center"/>
              <w:rPr>
                <w:sz w:val="20"/>
                <w:szCs w:val="20"/>
              </w:rPr>
            </w:pPr>
            <w:r w:rsidRPr="00017F87">
              <w:rPr>
                <w:sz w:val="20"/>
                <w:szCs w:val="20"/>
              </w:rPr>
              <w:t>РК</w:t>
            </w:r>
          </w:p>
        </w:tc>
        <w:tc>
          <w:tcPr>
            <w:tcW w:w="2835" w:type="dxa"/>
            <w:tcBorders>
              <w:top w:val="single" w:sz="4" w:space="0" w:color="auto"/>
              <w:left w:val="single" w:sz="4" w:space="0" w:color="auto"/>
              <w:bottom w:val="nil"/>
              <w:right w:val="single" w:sz="4" w:space="0" w:color="auto"/>
            </w:tcBorders>
            <w:vAlign w:val="center"/>
          </w:tcPr>
          <w:p w:rsidR="003616D1" w:rsidRPr="009A4938" w:rsidRDefault="003616D1" w:rsidP="005D64B7">
            <w:pPr>
              <w:rPr>
                <w:sz w:val="20"/>
                <w:szCs w:val="20"/>
              </w:rPr>
            </w:pPr>
            <w:r w:rsidRPr="009A4938">
              <w:rPr>
                <w:sz w:val="20"/>
                <w:szCs w:val="20"/>
              </w:rPr>
              <w:t>Тестовый опрос</w:t>
            </w:r>
          </w:p>
        </w:tc>
        <w:tc>
          <w:tcPr>
            <w:tcW w:w="762" w:type="dxa"/>
            <w:tcBorders>
              <w:top w:val="single" w:sz="4" w:space="0" w:color="auto"/>
              <w:left w:val="single" w:sz="4" w:space="0" w:color="auto"/>
              <w:bottom w:val="nil"/>
              <w:right w:val="single" w:sz="4" w:space="0" w:color="auto"/>
            </w:tcBorders>
            <w:vAlign w:val="center"/>
          </w:tcPr>
          <w:p w:rsidR="003616D1" w:rsidRPr="00017F87" w:rsidRDefault="003616D1" w:rsidP="005D64B7">
            <w:pPr>
              <w:jc w:val="center"/>
              <w:rPr>
                <w:sz w:val="20"/>
                <w:szCs w:val="20"/>
              </w:rPr>
            </w:pPr>
            <w:r w:rsidRPr="00017F87">
              <w:rPr>
                <w:sz w:val="20"/>
                <w:szCs w:val="20"/>
              </w:rPr>
              <w:t>100</w:t>
            </w:r>
          </w:p>
        </w:tc>
        <w:tc>
          <w:tcPr>
            <w:tcW w:w="798" w:type="dxa"/>
            <w:tcBorders>
              <w:top w:val="single" w:sz="4" w:space="0" w:color="auto"/>
              <w:left w:val="single" w:sz="4" w:space="0" w:color="auto"/>
              <w:bottom w:val="single" w:sz="4" w:space="0" w:color="auto"/>
              <w:right w:val="single" w:sz="4" w:space="0" w:color="auto"/>
            </w:tcBorders>
            <w:vAlign w:val="center"/>
          </w:tcPr>
          <w:p w:rsidR="003616D1" w:rsidRPr="00017F87" w:rsidRDefault="003616D1" w:rsidP="005D64B7">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rsidR="003616D1" w:rsidRPr="00017F87" w:rsidRDefault="003616D1" w:rsidP="005D64B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vAlign w:val="center"/>
          </w:tcPr>
          <w:p w:rsidR="003616D1" w:rsidRPr="00017F87" w:rsidRDefault="003616D1" w:rsidP="005D64B7">
            <w:pPr>
              <w:jc w:val="center"/>
              <w:rPr>
                <w:sz w:val="20"/>
                <w:szCs w:val="20"/>
                <w:highlight w:val="yellow"/>
              </w:rPr>
            </w:pPr>
          </w:p>
        </w:tc>
        <w:tc>
          <w:tcPr>
            <w:tcW w:w="709" w:type="dxa"/>
            <w:tcBorders>
              <w:top w:val="single" w:sz="4" w:space="0" w:color="auto"/>
              <w:left w:val="single" w:sz="4" w:space="0" w:color="auto"/>
              <w:bottom w:val="single" w:sz="4" w:space="0" w:color="auto"/>
              <w:right w:val="single" w:sz="4" w:space="0" w:color="auto"/>
            </w:tcBorders>
          </w:tcPr>
          <w:p w:rsidR="003616D1" w:rsidRPr="00017F87" w:rsidRDefault="003616D1" w:rsidP="005D64B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3616D1" w:rsidRPr="00017F87" w:rsidRDefault="003616D1" w:rsidP="005D64B7">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shd w:val="clear" w:color="auto" w:fill="FFFF00"/>
          </w:tcPr>
          <w:p w:rsidR="003616D1" w:rsidRPr="00017F87" w:rsidRDefault="003616D1" w:rsidP="005D64B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3616D1" w:rsidRPr="00017F87" w:rsidRDefault="003616D1" w:rsidP="005D64B7">
            <w:pPr>
              <w:jc w:val="center"/>
              <w:rPr>
                <w:sz w:val="20"/>
                <w:szCs w:val="20"/>
              </w:rPr>
            </w:pPr>
          </w:p>
        </w:tc>
        <w:tc>
          <w:tcPr>
            <w:tcW w:w="709" w:type="dxa"/>
            <w:tcBorders>
              <w:top w:val="single" w:sz="4" w:space="0" w:color="auto"/>
              <w:left w:val="single" w:sz="4" w:space="0" w:color="auto"/>
              <w:bottom w:val="single" w:sz="4" w:space="0" w:color="auto"/>
              <w:right w:val="nil"/>
            </w:tcBorders>
          </w:tcPr>
          <w:p w:rsidR="003616D1" w:rsidRPr="00017F87" w:rsidRDefault="003616D1" w:rsidP="005D64B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3616D1" w:rsidRPr="00017F87" w:rsidRDefault="003616D1" w:rsidP="005D64B7">
            <w:pPr>
              <w:jc w:val="center"/>
              <w:rPr>
                <w:sz w:val="20"/>
                <w:szCs w:val="20"/>
                <w:highlight w:val="yellow"/>
              </w:rPr>
            </w:pPr>
            <w:r w:rsidRPr="00017F87">
              <w:rPr>
                <w:sz w:val="20"/>
                <w:szCs w:val="20"/>
              </w:rPr>
              <w:t>*</w:t>
            </w:r>
          </w:p>
        </w:tc>
        <w:tc>
          <w:tcPr>
            <w:tcW w:w="770" w:type="dxa"/>
            <w:tcBorders>
              <w:top w:val="single" w:sz="4" w:space="0" w:color="auto"/>
              <w:left w:val="nil"/>
              <w:bottom w:val="single" w:sz="4" w:space="0" w:color="auto"/>
              <w:right w:val="single" w:sz="4" w:space="0" w:color="auto"/>
            </w:tcBorders>
          </w:tcPr>
          <w:p w:rsidR="003616D1" w:rsidRPr="00017F87" w:rsidRDefault="003616D1" w:rsidP="005D64B7">
            <w:pPr>
              <w:jc w:val="center"/>
              <w:rPr>
                <w:sz w:val="20"/>
                <w:szCs w:val="20"/>
              </w:rPr>
            </w:pPr>
          </w:p>
        </w:tc>
        <w:tc>
          <w:tcPr>
            <w:tcW w:w="789" w:type="dxa"/>
            <w:tcBorders>
              <w:top w:val="single" w:sz="4" w:space="0" w:color="auto"/>
              <w:left w:val="single" w:sz="4" w:space="0" w:color="auto"/>
              <w:bottom w:val="single" w:sz="4" w:space="0" w:color="auto"/>
              <w:right w:val="single" w:sz="4" w:space="0" w:color="auto"/>
            </w:tcBorders>
          </w:tcPr>
          <w:p w:rsidR="003616D1" w:rsidRPr="00017F87" w:rsidRDefault="003616D1" w:rsidP="005D64B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3616D1" w:rsidRPr="00017F87" w:rsidRDefault="003616D1" w:rsidP="005D64B7">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tcPr>
          <w:p w:rsidR="003616D1" w:rsidRPr="00017F87" w:rsidRDefault="003616D1" w:rsidP="005D64B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3616D1" w:rsidRPr="00017F87" w:rsidRDefault="003616D1" w:rsidP="005D64B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3616D1" w:rsidRPr="00017F87" w:rsidRDefault="003616D1" w:rsidP="005D64B7">
            <w:pPr>
              <w:jc w:val="center"/>
              <w:rPr>
                <w:sz w:val="20"/>
                <w:szCs w:val="20"/>
              </w:rPr>
            </w:pPr>
          </w:p>
        </w:tc>
      </w:tr>
      <w:tr w:rsidR="003616D1" w:rsidRPr="00017F87" w:rsidTr="005D64B7">
        <w:trPr>
          <w:cantSplit/>
          <w:trHeight w:val="535"/>
        </w:trPr>
        <w:tc>
          <w:tcPr>
            <w:tcW w:w="675" w:type="dxa"/>
            <w:vMerge/>
            <w:tcBorders>
              <w:top w:val="single" w:sz="4" w:space="0" w:color="auto"/>
              <w:left w:val="single" w:sz="4" w:space="0" w:color="auto"/>
              <w:bottom w:val="single" w:sz="4" w:space="0" w:color="auto"/>
              <w:right w:val="single" w:sz="4" w:space="0" w:color="auto"/>
            </w:tcBorders>
            <w:vAlign w:val="center"/>
          </w:tcPr>
          <w:p w:rsidR="003616D1" w:rsidRPr="00017F87" w:rsidRDefault="003616D1" w:rsidP="005D64B7">
            <w:pPr>
              <w:rPr>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rsidR="003616D1" w:rsidRPr="009A4938" w:rsidRDefault="003616D1" w:rsidP="005D64B7">
            <w:pPr>
              <w:rPr>
                <w:sz w:val="20"/>
                <w:szCs w:val="20"/>
              </w:rPr>
            </w:pPr>
            <w:r w:rsidRPr="009A4938">
              <w:rPr>
                <w:sz w:val="20"/>
                <w:szCs w:val="20"/>
              </w:rPr>
              <w:t>Тестовый опрос</w:t>
            </w:r>
          </w:p>
        </w:tc>
        <w:tc>
          <w:tcPr>
            <w:tcW w:w="762" w:type="dxa"/>
            <w:tcBorders>
              <w:top w:val="single" w:sz="4" w:space="0" w:color="auto"/>
              <w:left w:val="single" w:sz="4" w:space="0" w:color="auto"/>
              <w:bottom w:val="single" w:sz="4" w:space="0" w:color="auto"/>
              <w:right w:val="single" w:sz="4" w:space="0" w:color="auto"/>
            </w:tcBorders>
            <w:vAlign w:val="center"/>
          </w:tcPr>
          <w:p w:rsidR="003616D1" w:rsidRPr="00017F87" w:rsidRDefault="003616D1" w:rsidP="005D64B7">
            <w:pPr>
              <w:jc w:val="center"/>
              <w:rPr>
                <w:sz w:val="20"/>
                <w:szCs w:val="20"/>
              </w:rPr>
            </w:pPr>
            <w:r w:rsidRPr="00017F87">
              <w:rPr>
                <w:sz w:val="20"/>
                <w:szCs w:val="20"/>
              </w:rPr>
              <w:t>100</w:t>
            </w:r>
          </w:p>
        </w:tc>
        <w:tc>
          <w:tcPr>
            <w:tcW w:w="798" w:type="dxa"/>
            <w:tcBorders>
              <w:top w:val="single" w:sz="4" w:space="0" w:color="auto"/>
              <w:left w:val="single" w:sz="4" w:space="0" w:color="auto"/>
              <w:bottom w:val="single" w:sz="4" w:space="0" w:color="auto"/>
              <w:right w:val="single" w:sz="4" w:space="0" w:color="auto"/>
            </w:tcBorders>
            <w:vAlign w:val="center"/>
          </w:tcPr>
          <w:p w:rsidR="003616D1" w:rsidRPr="00017F87" w:rsidRDefault="003616D1" w:rsidP="005D64B7">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rsidR="003616D1" w:rsidRPr="00017F87" w:rsidRDefault="003616D1" w:rsidP="005D64B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vAlign w:val="center"/>
          </w:tcPr>
          <w:p w:rsidR="003616D1" w:rsidRPr="00017F87" w:rsidRDefault="003616D1" w:rsidP="005D64B7">
            <w:pPr>
              <w:jc w:val="center"/>
              <w:rPr>
                <w:sz w:val="20"/>
                <w:szCs w:val="20"/>
                <w:highlight w:val="yellow"/>
              </w:rPr>
            </w:pPr>
          </w:p>
        </w:tc>
        <w:tc>
          <w:tcPr>
            <w:tcW w:w="709" w:type="dxa"/>
            <w:tcBorders>
              <w:top w:val="single" w:sz="4" w:space="0" w:color="auto"/>
              <w:left w:val="single" w:sz="4" w:space="0" w:color="auto"/>
              <w:bottom w:val="single" w:sz="4" w:space="0" w:color="auto"/>
              <w:right w:val="single" w:sz="4" w:space="0" w:color="auto"/>
            </w:tcBorders>
            <w:vAlign w:val="center"/>
          </w:tcPr>
          <w:p w:rsidR="003616D1" w:rsidRPr="00017F87" w:rsidRDefault="003616D1" w:rsidP="005D64B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3616D1" w:rsidRPr="00017F87" w:rsidRDefault="003616D1" w:rsidP="005D64B7">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shd w:val="clear" w:color="auto" w:fill="FFFF00"/>
            <w:vAlign w:val="center"/>
          </w:tcPr>
          <w:p w:rsidR="003616D1" w:rsidRPr="00017F87" w:rsidRDefault="003616D1" w:rsidP="005D64B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3616D1" w:rsidRPr="00017F87" w:rsidRDefault="003616D1" w:rsidP="005D64B7">
            <w:pPr>
              <w:jc w:val="center"/>
              <w:rPr>
                <w:sz w:val="20"/>
                <w:szCs w:val="20"/>
              </w:rPr>
            </w:pPr>
          </w:p>
        </w:tc>
        <w:tc>
          <w:tcPr>
            <w:tcW w:w="709" w:type="dxa"/>
            <w:tcBorders>
              <w:top w:val="single" w:sz="4" w:space="0" w:color="auto"/>
              <w:left w:val="single" w:sz="4" w:space="0" w:color="auto"/>
              <w:bottom w:val="single" w:sz="4" w:space="0" w:color="auto"/>
              <w:right w:val="nil"/>
            </w:tcBorders>
          </w:tcPr>
          <w:p w:rsidR="003616D1" w:rsidRPr="00017F87" w:rsidRDefault="003616D1" w:rsidP="005D64B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3616D1" w:rsidRPr="00017F87" w:rsidRDefault="003616D1" w:rsidP="005D64B7">
            <w:pPr>
              <w:jc w:val="center"/>
              <w:rPr>
                <w:sz w:val="20"/>
                <w:szCs w:val="20"/>
                <w:highlight w:val="yellow"/>
              </w:rPr>
            </w:pPr>
          </w:p>
        </w:tc>
        <w:tc>
          <w:tcPr>
            <w:tcW w:w="770" w:type="dxa"/>
            <w:tcBorders>
              <w:top w:val="single" w:sz="4" w:space="0" w:color="auto"/>
              <w:left w:val="nil"/>
              <w:bottom w:val="single" w:sz="4" w:space="0" w:color="auto"/>
              <w:right w:val="single" w:sz="4" w:space="0" w:color="auto"/>
            </w:tcBorders>
          </w:tcPr>
          <w:p w:rsidR="003616D1" w:rsidRPr="00017F87" w:rsidRDefault="003616D1" w:rsidP="005D64B7">
            <w:pPr>
              <w:jc w:val="center"/>
              <w:rPr>
                <w:sz w:val="20"/>
                <w:szCs w:val="20"/>
              </w:rPr>
            </w:pPr>
          </w:p>
        </w:tc>
        <w:tc>
          <w:tcPr>
            <w:tcW w:w="789" w:type="dxa"/>
            <w:tcBorders>
              <w:top w:val="single" w:sz="4" w:space="0" w:color="auto"/>
              <w:left w:val="single" w:sz="4" w:space="0" w:color="auto"/>
              <w:bottom w:val="single" w:sz="4" w:space="0" w:color="auto"/>
              <w:right w:val="single" w:sz="4" w:space="0" w:color="auto"/>
            </w:tcBorders>
          </w:tcPr>
          <w:p w:rsidR="003616D1" w:rsidRPr="00017F87" w:rsidRDefault="003616D1" w:rsidP="005D64B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3616D1" w:rsidRPr="00017F87" w:rsidRDefault="003616D1" w:rsidP="005D64B7">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tcPr>
          <w:p w:rsidR="003616D1" w:rsidRPr="00017F87" w:rsidRDefault="003616D1" w:rsidP="005D64B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3616D1" w:rsidRPr="00017F87" w:rsidRDefault="003616D1" w:rsidP="005D64B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3616D1" w:rsidRPr="00017F87" w:rsidRDefault="003616D1" w:rsidP="005D64B7">
            <w:pPr>
              <w:jc w:val="center"/>
              <w:rPr>
                <w:sz w:val="20"/>
                <w:szCs w:val="20"/>
              </w:rPr>
            </w:pPr>
            <w:r w:rsidRPr="00017F87">
              <w:rPr>
                <w:sz w:val="20"/>
                <w:szCs w:val="20"/>
              </w:rPr>
              <w:t>*</w:t>
            </w:r>
          </w:p>
        </w:tc>
      </w:tr>
      <w:tr w:rsidR="003616D1" w:rsidRPr="00017F87" w:rsidTr="005D64B7">
        <w:trPr>
          <w:cantSplit/>
          <w:trHeight w:val="377"/>
        </w:trPr>
        <w:tc>
          <w:tcPr>
            <w:tcW w:w="675" w:type="dxa"/>
            <w:tcBorders>
              <w:top w:val="single" w:sz="4" w:space="0" w:color="auto"/>
              <w:left w:val="single" w:sz="4" w:space="0" w:color="auto"/>
              <w:bottom w:val="single" w:sz="4" w:space="0" w:color="auto"/>
              <w:right w:val="single" w:sz="4" w:space="0" w:color="auto"/>
            </w:tcBorders>
            <w:vAlign w:val="center"/>
          </w:tcPr>
          <w:p w:rsidR="003616D1" w:rsidRPr="002A056F" w:rsidRDefault="003616D1" w:rsidP="005D64B7">
            <w:pPr>
              <w:jc w:val="center"/>
              <w:rPr>
                <w:sz w:val="20"/>
                <w:szCs w:val="20"/>
              </w:rPr>
            </w:pPr>
            <w:r w:rsidRPr="002A056F">
              <w:rPr>
                <w:sz w:val="20"/>
                <w:szCs w:val="20"/>
              </w:rPr>
              <w:t>ИК</w:t>
            </w:r>
          </w:p>
        </w:tc>
        <w:tc>
          <w:tcPr>
            <w:tcW w:w="2835" w:type="dxa"/>
            <w:tcBorders>
              <w:top w:val="single" w:sz="4" w:space="0" w:color="auto"/>
              <w:left w:val="single" w:sz="4" w:space="0" w:color="auto"/>
              <w:bottom w:val="single" w:sz="4" w:space="0" w:color="auto"/>
              <w:right w:val="single" w:sz="4" w:space="0" w:color="auto"/>
            </w:tcBorders>
            <w:vAlign w:val="center"/>
          </w:tcPr>
          <w:p w:rsidR="003616D1" w:rsidRPr="009A4938" w:rsidRDefault="003616D1" w:rsidP="005D64B7">
            <w:pPr>
              <w:rPr>
                <w:sz w:val="20"/>
                <w:szCs w:val="20"/>
              </w:rPr>
            </w:pPr>
            <w:r w:rsidRPr="009A4938">
              <w:rPr>
                <w:sz w:val="20"/>
                <w:szCs w:val="20"/>
              </w:rPr>
              <w:t>Экзамен устный</w:t>
            </w:r>
          </w:p>
        </w:tc>
        <w:tc>
          <w:tcPr>
            <w:tcW w:w="762" w:type="dxa"/>
            <w:tcBorders>
              <w:top w:val="single" w:sz="4" w:space="0" w:color="auto"/>
              <w:left w:val="single" w:sz="4" w:space="0" w:color="auto"/>
              <w:bottom w:val="single" w:sz="4" w:space="0" w:color="auto"/>
              <w:right w:val="single" w:sz="4" w:space="0" w:color="auto"/>
            </w:tcBorders>
            <w:vAlign w:val="center"/>
          </w:tcPr>
          <w:p w:rsidR="003616D1" w:rsidRPr="002A056F" w:rsidRDefault="003616D1" w:rsidP="005D64B7">
            <w:pPr>
              <w:jc w:val="center"/>
              <w:rPr>
                <w:sz w:val="20"/>
                <w:szCs w:val="20"/>
              </w:rPr>
            </w:pPr>
            <w:r w:rsidRPr="002A056F">
              <w:rPr>
                <w:sz w:val="20"/>
                <w:szCs w:val="20"/>
              </w:rPr>
              <w:t>100</w:t>
            </w:r>
          </w:p>
        </w:tc>
        <w:tc>
          <w:tcPr>
            <w:tcW w:w="798" w:type="dxa"/>
            <w:tcBorders>
              <w:top w:val="single" w:sz="4" w:space="0" w:color="auto"/>
              <w:left w:val="single" w:sz="4" w:space="0" w:color="auto"/>
              <w:bottom w:val="single" w:sz="4" w:space="0" w:color="auto"/>
              <w:right w:val="single" w:sz="4" w:space="0" w:color="auto"/>
            </w:tcBorders>
            <w:vAlign w:val="center"/>
          </w:tcPr>
          <w:p w:rsidR="003616D1" w:rsidRPr="002A056F" w:rsidRDefault="003616D1" w:rsidP="005D64B7">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rsidR="003616D1" w:rsidRPr="002A056F" w:rsidRDefault="003616D1" w:rsidP="005D64B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vAlign w:val="center"/>
          </w:tcPr>
          <w:p w:rsidR="003616D1" w:rsidRPr="002A056F" w:rsidRDefault="003616D1" w:rsidP="005D64B7">
            <w:pPr>
              <w:jc w:val="center"/>
              <w:rPr>
                <w:sz w:val="20"/>
                <w:szCs w:val="20"/>
                <w:highlight w:val="yellow"/>
              </w:rPr>
            </w:pPr>
          </w:p>
        </w:tc>
        <w:tc>
          <w:tcPr>
            <w:tcW w:w="709" w:type="dxa"/>
            <w:tcBorders>
              <w:top w:val="single" w:sz="4" w:space="0" w:color="auto"/>
              <w:left w:val="single" w:sz="4" w:space="0" w:color="auto"/>
              <w:bottom w:val="single" w:sz="4" w:space="0" w:color="auto"/>
              <w:right w:val="single" w:sz="4" w:space="0" w:color="auto"/>
            </w:tcBorders>
            <w:vAlign w:val="center"/>
          </w:tcPr>
          <w:p w:rsidR="003616D1" w:rsidRPr="002A056F" w:rsidRDefault="003616D1" w:rsidP="005D64B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3616D1" w:rsidRPr="002A056F" w:rsidRDefault="003616D1" w:rsidP="005D64B7">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shd w:val="clear" w:color="auto" w:fill="FFFF00"/>
            <w:vAlign w:val="center"/>
          </w:tcPr>
          <w:p w:rsidR="003616D1" w:rsidRPr="002A056F" w:rsidRDefault="003616D1" w:rsidP="005D64B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3616D1" w:rsidRPr="002A056F" w:rsidRDefault="003616D1" w:rsidP="005D64B7">
            <w:pPr>
              <w:jc w:val="center"/>
              <w:rPr>
                <w:sz w:val="20"/>
                <w:szCs w:val="20"/>
              </w:rPr>
            </w:pPr>
          </w:p>
        </w:tc>
        <w:tc>
          <w:tcPr>
            <w:tcW w:w="709" w:type="dxa"/>
            <w:tcBorders>
              <w:top w:val="single" w:sz="4" w:space="0" w:color="auto"/>
              <w:left w:val="single" w:sz="4" w:space="0" w:color="auto"/>
              <w:bottom w:val="single" w:sz="4" w:space="0" w:color="auto"/>
              <w:right w:val="nil"/>
            </w:tcBorders>
            <w:vAlign w:val="center"/>
          </w:tcPr>
          <w:p w:rsidR="003616D1" w:rsidRPr="002A056F" w:rsidRDefault="003616D1" w:rsidP="005D64B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vAlign w:val="center"/>
          </w:tcPr>
          <w:p w:rsidR="003616D1" w:rsidRPr="00017F87" w:rsidRDefault="003616D1" w:rsidP="005D64B7">
            <w:pPr>
              <w:jc w:val="center"/>
              <w:rPr>
                <w:sz w:val="20"/>
                <w:szCs w:val="20"/>
                <w:highlight w:val="yellow"/>
              </w:rPr>
            </w:pPr>
          </w:p>
        </w:tc>
        <w:tc>
          <w:tcPr>
            <w:tcW w:w="770" w:type="dxa"/>
            <w:tcBorders>
              <w:top w:val="single" w:sz="4" w:space="0" w:color="auto"/>
              <w:left w:val="nil"/>
              <w:bottom w:val="single" w:sz="4" w:space="0" w:color="auto"/>
              <w:right w:val="single" w:sz="4" w:space="0" w:color="auto"/>
            </w:tcBorders>
            <w:vAlign w:val="center"/>
          </w:tcPr>
          <w:p w:rsidR="003616D1" w:rsidRPr="00017F87" w:rsidRDefault="003616D1" w:rsidP="005D64B7">
            <w:pPr>
              <w:jc w:val="center"/>
              <w:rPr>
                <w:sz w:val="20"/>
                <w:szCs w:val="20"/>
              </w:rPr>
            </w:pPr>
          </w:p>
        </w:tc>
        <w:tc>
          <w:tcPr>
            <w:tcW w:w="789" w:type="dxa"/>
            <w:tcBorders>
              <w:top w:val="single" w:sz="4" w:space="0" w:color="auto"/>
              <w:left w:val="single" w:sz="4" w:space="0" w:color="auto"/>
              <w:bottom w:val="single" w:sz="4" w:space="0" w:color="auto"/>
              <w:right w:val="single" w:sz="4" w:space="0" w:color="auto"/>
            </w:tcBorders>
            <w:vAlign w:val="center"/>
          </w:tcPr>
          <w:p w:rsidR="003616D1" w:rsidRPr="00017F87" w:rsidRDefault="003616D1" w:rsidP="005D64B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vAlign w:val="center"/>
          </w:tcPr>
          <w:p w:rsidR="003616D1" w:rsidRPr="00017F87" w:rsidRDefault="003616D1" w:rsidP="005D64B7">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rsidR="003616D1" w:rsidRPr="00017F87" w:rsidRDefault="003616D1" w:rsidP="005D64B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3616D1" w:rsidRPr="00017F87" w:rsidRDefault="003616D1" w:rsidP="005D64B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textDirection w:val="btLr"/>
            <w:vAlign w:val="center"/>
          </w:tcPr>
          <w:p w:rsidR="003616D1" w:rsidRPr="00017F87" w:rsidRDefault="003616D1" w:rsidP="005D64B7">
            <w:pPr>
              <w:ind w:left="113" w:right="113"/>
              <w:jc w:val="center"/>
              <w:rPr>
                <w:sz w:val="20"/>
                <w:szCs w:val="20"/>
              </w:rPr>
            </w:pPr>
          </w:p>
        </w:tc>
      </w:tr>
    </w:tbl>
    <w:p w:rsidR="003616D1" w:rsidRDefault="003616D1" w:rsidP="003616D1">
      <w:pPr>
        <w:pStyle w:val="a8"/>
        <w:rPr>
          <w:b/>
          <w:sz w:val="20"/>
          <w:szCs w:val="20"/>
        </w:rPr>
      </w:pPr>
    </w:p>
    <w:p w:rsidR="003616D1" w:rsidRPr="009A4938" w:rsidRDefault="003616D1" w:rsidP="003616D1">
      <w:pPr>
        <w:pStyle w:val="a8"/>
        <w:rPr>
          <w:sz w:val="20"/>
          <w:szCs w:val="20"/>
        </w:rPr>
      </w:pPr>
      <w:r w:rsidRPr="00017F87">
        <w:rPr>
          <w:b/>
          <w:sz w:val="20"/>
          <w:szCs w:val="20"/>
        </w:rPr>
        <w:t>Примечание 1</w:t>
      </w:r>
      <w:r w:rsidRPr="00017F87">
        <w:rPr>
          <w:sz w:val="20"/>
          <w:szCs w:val="20"/>
        </w:rPr>
        <w:t xml:space="preserve">. </w:t>
      </w:r>
      <w:r w:rsidRPr="009A4938">
        <w:rPr>
          <w:sz w:val="20"/>
          <w:szCs w:val="20"/>
        </w:rPr>
        <w:t>Обучающийся, набравший по итогам семестра не менее 50% максимального семестрового рейтинга, допускается к сдаче экзамена. Для получения положительной оценки необходимо на экзамене набрать не менее 50% максимального итогового рейтинга.</w:t>
      </w:r>
    </w:p>
    <w:p w:rsidR="003616D1" w:rsidRPr="00017F87" w:rsidRDefault="003616D1" w:rsidP="003616D1">
      <w:pPr>
        <w:pStyle w:val="a8"/>
        <w:rPr>
          <w:sz w:val="20"/>
          <w:szCs w:val="20"/>
        </w:rPr>
      </w:pPr>
      <w:r w:rsidRPr="009A4938">
        <w:rPr>
          <w:b/>
          <w:sz w:val="20"/>
          <w:szCs w:val="20"/>
        </w:rPr>
        <w:t xml:space="preserve">Примечание 2. </w:t>
      </w:r>
      <w:r w:rsidRPr="009A4938">
        <w:rPr>
          <w:sz w:val="20"/>
          <w:szCs w:val="20"/>
        </w:rPr>
        <w:t xml:space="preserve">При наличии пропусков лабораторных, практических занятий действует система отработок через выполнение </w:t>
      </w:r>
      <w:r w:rsidRPr="00017F87">
        <w:rPr>
          <w:sz w:val="20"/>
          <w:szCs w:val="20"/>
        </w:rPr>
        <w:t>и защиту работ по пропущенным занятиям.</w:t>
      </w:r>
    </w:p>
    <w:p w:rsidR="003616D1" w:rsidRPr="00017F87" w:rsidRDefault="003616D1" w:rsidP="003616D1">
      <w:pPr>
        <w:rPr>
          <w:b/>
          <w:sz w:val="20"/>
          <w:szCs w:val="20"/>
        </w:rPr>
      </w:pPr>
      <w:r w:rsidRPr="00017F87">
        <w:rPr>
          <w:b/>
          <w:sz w:val="20"/>
          <w:szCs w:val="20"/>
        </w:rPr>
        <w:t>Критерии оценки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7"/>
        <w:gridCol w:w="2957"/>
        <w:gridCol w:w="2957"/>
        <w:gridCol w:w="2957"/>
        <w:gridCol w:w="2958"/>
      </w:tblGrid>
      <w:tr w:rsidR="003616D1" w:rsidRPr="00017F87" w:rsidTr="005D64B7">
        <w:tc>
          <w:tcPr>
            <w:tcW w:w="2957" w:type="dxa"/>
            <w:tcBorders>
              <w:top w:val="single" w:sz="4" w:space="0" w:color="auto"/>
              <w:left w:val="single" w:sz="4" w:space="0" w:color="auto"/>
              <w:bottom w:val="single" w:sz="4" w:space="0" w:color="auto"/>
              <w:right w:val="single" w:sz="4" w:space="0" w:color="auto"/>
            </w:tcBorders>
          </w:tcPr>
          <w:p w:rsidR="003616D1" w:rsidRPr="00017F87" w:rsidRDefault="003616D1" w:rsidP="005D64B7">
            <w:pPr>
              <w:rPr>
                <w:sz w:val="20"/>
                <w:szCs w:val="20"/>
              </w:rPr>
            </w:pPr>
            <w:r w:rsidRPr="00017F87">
              <w:rPr>
                <w:sz w:val="20"/>
                <w:szCs w:val="20"/>
              </w:rPr>
              <w:t>Традиционная оценка</w:t>
            </w:r>
          </w:p>
        </w:tc>
        <w:tc>
          <w:tcPr>
            <w:tcW w:w="2957" w:type="dxa"/>
            <w:tcBorders>
              <w:top w:val="single" w:sz="4" w:space="0" w:color="auto"/>
              <w:left w:val="single" w:sz="4" w:space="0" w:color="auto"/>
              <w:bottom w:val="single" w:sz="4" w:space="0" w:color="auto"/>
              <w:right w:val="single" w:sz="4" w:space="0" w:color="auto"/>
            </w:tcBorders>
          </w:tcPr>
          <w:p w:rsidR="003616D1" w:rsidRPr="00017F87" w:rsidRDefault="003616D1" w:rsidP="005D64B7">
            <w:pPr>
              <w:jc w:val="center"/>
              <w:rPr>
                <w:b/>
                <w:sz w:val="20"/>
                <w:szCs w:val="20"/>
              </w:rPr>
            </w:pPr>
            <w:r w:rsidRPr="00017F87">
              <w:rPr>
                <w:b/>
                <w:sz w:val="20"/>
                <w:szCs w:val="20"/>
              </w:rPr>
              <w:t>Отлично</w:t>
            </w:r>
          </w:p>
        </w:tc>
        <w:tc>
          <w:tcPr>
            <w:tcW w:w="2957" w:type="dxa"/>
            <w:tcBorders>
              <w:top w:val="single" w:sz="4" w:space="0" w:color="auto"/>
              <w:left w:val="single" w:sz="4" w:space="0" w:color="auto"/>
              <w:bottom w:val="single" w:sz="4" w:space="0" w:color="auto"/>
              <w:right w:val="single" w:sz="4" w:space="0" w:color="auto"/>
            </w:tcBorders>
          </w:tcPr>
          <w:p w:rsidR="003616D1" w:rsidRPr="00017F87" w:rsidRDefault="003616D1" w:rsidP="005D64B7">
            <w:pPr>
              <w:jc w:val="center"/>
              <w:rPr>
                <w:b/>
                <w:sz w:val="20"/>
                <w:szCs w:val="20"/>
              </w:rPr>
            </w:pPr>
            <w:r w:rsidRPr="00017F87">
              <w:rPr>
                <w:b/>
                <w:sz w:val="20"/>
                <w:szCs w:val="20"/>
              </w:rPr>
              <w:t>Хорошо</w:t>
            </w:r>
          </w:p>
        </w:tc>
        <w:tc>
          <w:tcPr>
            <w:tcW w:w="2957" w:type="dxa"/>
            <w:tcBorders>
              <w:top w:val="single" w:sz="4" w:space="0" w:color="auto"/>
              <w:left w:val="single" w:sz="4" w:space="0" w:color="auto"/>
              <w:bottom w:val="single" w:sz="4" w:space="0" w:color="auto"/>
              <w:right w:val="single" w:sz="4" w:space="0" w:color="auto"/>
            </w:tcBorders>
          </w:tcPr>
          <w:p w:rsidR="003616D1" w:rsidRPr="00017F87" w:rsidRDefault="003616D1" w:rsidP="005D64B7">
            <w:pPr>
              <w:jc w:val="center"/>
              <w:rPr>
                <w:b/>
                <w:sz w:val="20"/>
                <w:szCs w:val="20"/>
              </w:rPr>
            </w:pPr>
            <w:r w:rsidRPr="00017F87">
              <w:rPr>
                <w:b/>
                <w:sz w:val="20"/>
                <w:szCs w:val="20"/>
              </w:rPr>
              <w:t>Удовлетворительно</w:t>
            </w:r>
          </w:p>
        </w:tc>
        <w:tc>
          <w:tcPr>
            <w:tcW w:w="2958" w:type="dxa"/>
            <w:tcBorders>
              <w:top w:val="single" w:sz="4" w:space="0" w:color="auto"/>
              <w:left w:val="single" w:sz="4" w:space="0" w:color="auto"/>
              <w:bottom w:val="single" w:sz="4" w:space="0" w:color="auto"/>
              <w:right w:val="single" w:sz="4" w:space="0" w:color="auto"/>
            </w:tcBorders>
          </w:tcPr>
          <w:p w:rsidR="003616D1" w:rsidRPr="00017F87" w:rsidRDefault="003616D1" w:rsidP="005D64B7">
            <w:pPr>
              <w:jc w:val="center"/>
              <w:rPr>
                <w:b/>
                <w:sz w:val="20"/>
                <w:szCs w:val="20"/>
              </w:rPr>
            </w:pPr>
            <w:r w:rsidRPr="00017F87">
              <w:rPr>
                <w:b/>
                <w:sz w:val="20"/>
                <w:szCs w:val="20"/>
              </w:rPr>
              <w:t>Неудовлетворительно</w:t>
            </w:r>
          </w:p>
        </w:tc>
      </w:tr>
      <w:tr w:rsidR="003616D1" w:rsidRPr="00017F87" w:rsidTr="005D64B7">
        <w:tc>
          <w:tcPr>
            <w:tcW w:w="2957" w:type="dxa"/>
            <w:tcBorders>
              <w:top w:val="single" w:sz="4" w:space="0" w:color="auto"/>
              <w:left w:val="single" w:sz="4" w:space="0" w:color="auto"/>
              <w:bottom w:val="single" w:sz="4" w:space="0" w:color="auto"/>
              <w:right w:val="single" w:sz="4" w:space="0" w:color="auto"/>
            </w:tcBorders>
          </w:tcPr>
          <w:p w:rsidR="003616D1" w:rsidRPr="00017F87" w:rsidRDefault="003616D1" w:rsidP="005D64B7">
            <w:pPr>
              <w:rPr>
                <w:sz w:val="20"/>
                <w:szCs w:val="20"/>
              </w:rPr>
            </w:pPr>
            <w:r w:rsidRPr="00017F87">
              <w:rPr>
                <w:sz w:val="20"/>
                <w:szCs w:val="20"/>
              </w:rPr>
              <w:t>Баллы (</w:t>
            </w:r>
            <w:r w:rsidRPr="00017F87">
              <w:rPr>
                <w:sz w:val="20"/>
                <w:szCs w:val="20"/>
                <w:lang w:val="en-US"/>
              </w:rPr>
              <w:t xml:space="preserve">max = 100 </w:t>
            </w:r>
            <w:r w:rsidRPr="00017F87">
              <w:rPr>
                <w:sz w:val="20"/>
                <w:szCs w:val="20"/>
              </w:rPr>
              <w:t>баллов)</w:t>
            </w:r>
            <w:r w:rsidRPr="00017F87">
              <w:rPr>
                <w:sz w:val="20"/>
                <w:szCs w:val="20"/>
                <w:lang w:val="en-US"/>
              </w:rPr>
              <w:t>)</w:t>
            </w:r>
          </w:p>
        </w:tc>
        <w:tc>
          <w:tcPr>
            <w:tcW w:w="2957" w:type="dxa"/>
            <w:tcBorders>
              <w:top w:val="single" w:sz="4" w:space="0" w:color="auto"/>
              <w:left w:val="single" w:sz="4" w:space="0" w:color="auto"/>
              <w:bottom w:val="single" w:sz="4" w:space="0" w:color="auto"/>
              <w:right w:val="single" w:sz="4" w:space="0" w:color="auto"/>
            </w:tcBorders>
          </w:tcPr>
          <w:p w:rsidR="003616D1" w:rsidRPr="00017F87" w:rsidRDefault="003616D1" w:rsidP="005D64B7">
            <w:pPr>
              <w:jc w:val="center"/>
              <w:rPr>
                <w:sz w:val="20"/>
                <w:szCs w:val="20"/>
              </w:rPr>
            </w:pPr>
            <w:r w:rsidRPr="00017F87">
              <w:rPr>
                <w:sz w:val="20"/>
                <w:szCs w:val="20"/>
              </w:rPr>
              <w:t>90-100</w:t>
            </w:r>
          </w:p>
        </w:tc>
        <w:tc>
          <w:tcPr>
            <w:tcW w:w="2957" w:type="dxa"/>
            <w:tcBorders>
              <w:top w:val="single" w:sz="4" w:space="0" w:color="auto"/>
              <w:left w:val="single" w:sz="4" w:space="0" w:color="auto"/>
              <w:bottom w:val="single" w:sz="4" w:space="0" w:color="auto"/>
              <w:right w:val="single" w:sz="4" w:space="0" w:color="auto"/>
            </w:tcBorders>
          </w:tcPr>
          <w:p w:rsidR="003616D1" w:rsidRPr="00017F87" w:rsidRDefault="003616D1" w:rsidP="005D64B7">
            <w:pPr>
              <w:jc w:val="center"/>
              <w:rPr>
                <w:sz w:val="20"/>
                <w:szCs w:val="20"/>
              </w:rPr>
            </w:pPr>
            <w:r w:rsidRPr="00017F87">
              <w:rPr>
                <w:sz w:val="20"/>
                <w:szCs w:val="20"/>
              </w:rPr>
              <w:t>75-89</w:t>
            </w:r>
          </w:p>
        </w:tc>
        <w:tc>
          <w:tcPr>
            <w:tcW w:w="2957" w:type="dxa"/>
            <w:tcBorders>
              <w:top w:val="single" w:sz="4" w:space="0" w:color="auto"/>
              <w:left w:val="single" w:sz="4" w:space="0" w:color="auto"/>
              <w:bottom w:val="single" w:sz="4" w:space="0" w:color="auto"/>
              <w:right w:val="single" w:sz="4" w:space="0" w:color="auto"/>
            </w:tcBorders>
          </w:tcPr>
          <w:p w:rsidR="003616D1" w:rsidRPr="00017F87" w:rsidRDefault="003616D1" w:rsidP="005D64B7">
            <w:pPr>
              <w:jc w:val="center"/>
              <w:rPr>
                <w:sz w:val="20"/>
                <w:szCs w:val="20"/>
              </w:rPr>
            </w:pPr>
            <w:r w:rsidRPr="00017F87">
              <w:rPr>
                <w:sz w:val="20"/>
                <w:szCs w:val="20"/>
              </w:rPr>
              <w:t>50-74</w:t>
            </w:r>
          </w:p>
        </w:tc>
        <w:tc>
          <w:tcPr>
            <w:tcW w:w="2958" w:type="dxa"/>
            <w:tcBorders>
              <w:top w:val="single" w:sz="4" w:space="0" w:color="auto"/>
              <w:left w:val="single" w:sz="4" w:space="0" w:color="auto"/>
              <w:bottom w:val="single" w:sz="4" w:space="0" w:color="auto"/>
              <w:right w:val="single" w:sz="4" w:space="0" w:color="auto"/>
            </w:tcBorders>
          </w:tcPr>
          <w:p w:rsidR="003616D1" w:rsidRPr="00017F87" w:rsidRDefault="003616D1" w:rsidP="005D64B7">
            <w:pPr>
              <w:jc w:val="center"/>
              <w:rPr>
                <w:sz w:val="20"/>
                <w:szCs w:val="20"/>
              </w:rPr>
            </w:pPr>
            <w:r w:rsidRPr="00017F87">
              <w:rPr>
                <w:sz w:val="20"/>
                <w:szCs w:val="20"/>
              </w:rPr>
              <w:t>0-49</w:t>
            </w:r>
          </w:p>
        </w:tc>
      </w:tr>
    </w:tbl>
    <w:p w:rsidR="003616D1" w:rsidRPr="00017F87" w:rsidRDefault="003616D1" w:rsidP="003616D1">
      <w:pPr>
        <w:ind w:firstLine="360"/>
        <w:jc w:val="both"/>
        <w:rPr>
          <w:sz w:val="20"/>
          <w:szCs w:val="20"/>
        </w:rPr>
      </w:pPr>
      <w:r w:rsidRPr="00017F87">
        <w:rPr>
          <w:sz w:val="20"/>
          <w:szCs w:val="20"/>
        </w:rPr>
        <w:t>**Все учебные достижения обучающегося оцениваются по 100 балльной шкале за каждое выполненное задание (ответ на занятиях, сдача домашнего задания, выполнение контрольной работы и др.), окончательный итог по аттестации подводится расчетом среднеарифметической суммы всех оценок по видам работы.</w:t>
      </w:r>
    </w:p>
    <w:p w:rsidR="003616D1" w:rsidRPr="009A4938" w:rsidRDefault="003616D1" w:rsidP="003616D1">
      <w:pPr>
        <w:shd w:val="clear" w:color="auto" w:fill="FFFFFF"/>
        <w:spacing w:line="285" w:lineRule="atLeast"/>
        <w:textAlignment w:val="baseline"/>
        <w:rPr>
          <w:b/>
          <w:bCs/>
          <w:spacing w:val="2"/>
          <w:sz w:val="20"/>
          <w:szCs w:val="20"/>
          <w:bdr w:val="none" w:sz="0" w:space="0" w:color="auto" w:frame="1"/>
        </w:rPr>
      </w:pPr>
      <w:r w:rsidRPr="009A4938">
        <w:rPr>
          <w:b/>
          <w:bCs/>
          <w:spacing w:val="2"/>
          <w:sz w:val="20"/>
          <w:szCs w:val="20"/>
          <w:bdr w:val="none" w:sz="0" w:space="0" w:color="auto" w:frame="1"/>
        </w:rPr>
        <w:t>Таблица перевода оценок балльно-рейтинговой буквенной системы в оценки по ECTS</w:t>
      </w:r>
    </w:p>
    <w:tbl>
      <w:tblPr>
        <w:tblW w:w="1488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1450"/>
        <w:gridCol w:w="1527"/>
        <w:gridCol w:w="992"/>
        <w:gridCol w:w="851"/>
        <w:gridCol w:w="1134"/>
        <w:gridCol w:w="1069"/>
        <w:gridCol w:w="916"/>
        <w:gridCol w:w="992"/>
        <w:gridCol w:w="992"/>
        <w:gridCol w:w="1069"/>
        <w:gridCol w:w="915"/>
      </w:tblGrid>
      <w:tr w:rsidR="003616D1" w:rsidRPr="009A4938" w:rsidTr="005D64B7">
        <w:tc>
          <w:tcPr>
            <w:tcW w:w="2977" w:type="dxa"/>
            <w:shd w:val="clear" w:color="auto" w:fill="auto"/>
          </w:tcPr>
          <w:p w:rsidR="003616D1" w:rsidRPr="009A4938" w:rsidRDefault="003616D1" w:rsidP="005D64B7">
            <w:pPr>
              <w:spacing w:line="285" w:lineRule="atLeast"/>
              <w:ind w:firstLine="33"/>
              <w:textAlignment w:val="baseline"/>
              <w:rPr>
                <w:b/>
                <w:bCs/>
                <w:spacing w:val="2"/>
                <w:sz w:val="20"/>
                <w:szCs w:val="20"/>
                <w:bdr w:val="none" w:sz="0" w:space="0" w:color="auto" w:frame="1"/>
              </w:rPr>
            </w:pPr>
            <w:r w:rsidRPr="009A4938">
              <w:rPr>
                <w:spacing w:val="2"/>
                <w:sz w:val="20"/>
                <w:szCs w:val="20"/>
              </w:rPr>
              <w:t>Оценка по букв. системе</w:t>
            </w:r>
          </w:p>
        </w:tc>
        <w:tc>
          <w:tcPr>
            <w:tcW w:w="1450" w:type="dxa"/>
            <w:shd w:val="clear" w:color="auto" w:fill="auto"/>
            <w:vAlign w:val="center"/>
          </w:tcPr>
          <w:p w:rsidR="003616D1" w:rsidRPr="009A4938" w:rsidRDefault="003616D1" w:rsidP="005D64B7">
            <w:pPr>
              <w:spacing w:line="285" w:lineRule="atLeast"/>
              <w:jc w:val="center"/>
              <w:textAlignment w:val="baseline"/>
              <w:rPr>
                <w:b/>
                <w:bCs/>
                <w:spacing w:val="2"/>
                <w:sz w:val="20"/>
                <w:szCs w:val="20"/>
                <w:bdr w:val="none" w:sz="0" w:space="0" w:color="auto" w:frame="1"/>
              </w:rPr>
            </w:pPr>
            <w:r w:rsidRPr="009A4938">
              <w:rPr>
                <w:b/>
                <w:spacing w:val="2"/>
                <w:sz w:val="20"/>
                <w:szCs w:val="20"/>
              </w:rPr>
              <w:t>А</w:t>
            </w:r>
          </w:p>
        </w:tc>
        <w:tc>
          <w:tcPr>
            <w:tcW w:w="1527" w:type="dxa"/>
            <w:shd w:val="clear" w:color="auto" w:fill="auto"/>
            <w:vAlign w:val="center"/>
          </w:tcPr>
          <w:p w:rsidR="003616D1" w:rsidRPr="009A4938" w:rsidRDefault="003616D1" w:rsidP="005D64B7">
            <w:pPr>
              <w:spacing w:line="285" w:lineRule="atLeast"/>
              <w:jc w:val="center"/>
              <w:textAlignment w:val="baseline"/>
              <w:rPr>
                <w:b/>
                <w:bCs/>
                <w:spacing w:val="2"/>
                <w:sz w:val="20"/>
                <w:szCs w:val="20"/>
                <w:bdr w:val="none" w:sz="0" w:space="0" w:color="auto" w:frame="1"/>
              </w:rPr>
            </w:pPr>
            <w:r w:rsidRPr="009A4938">
              <w:rPr>
                <w:b/>
                <w:spacing w:val="2"/>
                <w:sz w:val="20"/>
                <w:szCs w:val="20"/>
              </w:rPr>
              <w:t>А-</w:t>
            </w:r>
          </w:p>
        </w:tc>
        <w:tc>
          <w:tcPr>
            <w:tcW w:w="992" w:type="dxa"/>
            <w:shd w:val="clear" w:color="auto" w:fill="auto"/>
            <w:vAlign w:val="center"/>
          </w:tcPr>
          <w:p w:rsidR="003616D1" w:rsidRPr="009A4938" w:rsidRDefault="003616D1" w:rsidP="005D64B7">
            <w:pPr>
              <w:spacing w:line="285" w:lineRule="atLeast"/>
              <w:jc w:val="center"/>
              <w:textAlignment w:val="baseline"/>
              <w:rPr>
                <w:b/>
                <w:bCs/>
                <w:spacing w:val="2"/>
                <w:sz w:val="20"/>
                <w:szCs w:val="20"/>
                <w:bdr w:val="none" w:sz="0" w:space="0" w:color="auto" w:frame="1"/>
              </w:rPr>
            </w:pPr>
            <w:r w:rsidRPr="009A4938">
              <w:rPr>
                <w:b/>
                <w:spacing w:val="2"/>
                <w:sz w:val="20"/>
                <w:szCs w:val="20"/>
              </w:rPr>
              <w:t>В+</w:t>
            </w:r>
          </w:p>
        </w:tc>
        <w:tc>
          <w:tcPr>
            <w:tcW w:w="851" w:type="dxa"/>
            <w:shd w:val="clear" w:color="auto" w:fill="auto"/>
            <w:vAlign w:val="center"/>
          </w:tcPr>
          <w:p w:rsidR="003616D1" w:rsidRPr="009A4938" w:rsidRDefault="003616D1" w:rsidP="005D64B7">
            <w:pPr>
              <w:spacing w:line="285" w:lineRule="atLeast"/>
              <w:jc w:val="center"/>
              <w:textAlignment w:val="baseline"/>
              <w:rPr>
                <w:b/>
                <w:bCs/>
                <w:spacing w:val="2"/>
                <w:sz w:val="20"/>
                <w:szCs w:val="20"/>
                <w:bdr w:val="none" w:sz="0" w:space="0" w:color="auto" w:frame="1"/>
              </w:rPr>
            </w:pPr>
            <w:r w:rsidRPr="009A4938">
              <w:rPr>
                <w:b/>
                <w:spacing w:val="2"/>
                <w:sz w:val="20"/>
                <w:szCs w:val="20"/>
              </w:rPr>
              <w:t>В</w:t>
            </w:r>
          </w:p>
        </w:tc>
        <w:tc>
          <w:tcPr>
            <w:tcW w:w="1134" w:type="dxa"/>
            <w:shd w:val="clear" w:color="auto" w:fill="auto"/>
            <w:vAlign w:val="center"/>
          </w:tcPr>
          <w:p w:rsidR="003616D1" w:rsidRPr="009A4938" w:rsidRDefault="003616D1" w:rsidP="005D64B7">
            <w:pPr>
              <w:spacing w:line="285" w:lineRule="atLeast"/>
              <w:jc w:val="center"/>
              <w:textAlignment w:val="baseline"/>
              <w:rPr>
                <w:b/>
                <w:bCs/>
                <w:spacing w:val="2"/>
                <w:sz w:val="20"/>
                <w:szCs w:val="20"/>
                <w:bdr w:val="none" w:sz="0" w:space="0" w:color="auto" w:frame="1"/>
              </w:rPr>
            </w:pPr>
            <w:r w:rsidRPr="009A4938">
              <w:rPr>
                <w:b/>
                <w:spacing w:val="2"/>
                <w:sz w:val="20"/>
                <w:szCs w:val="20"/>
              </w:rPr>
              <w:t>В-</w:t>
            </w:r>
          </w:p>
        </w:tc>
        <w:tc>
          <w:tcPr>
            <w:tcW w:w="1069" w:type="dxa"/>
            <w:shd w:val="clear" w:color="auto" w:fill="auto"/>
            <w:vAlign w:val="center"/>
          </w:tcPr>
          <w:p w:rsidR="003616D1" w:rsidRPr="009A4938" w:rsidRDefault="003616D1" w:rsidP="005D64B7">
            <w:pPr>
              <w:spacing w:line="285" w:lineRule="atLeast"/>
              <w:jc w:val="center"/>
              <w:textAlignment w:val="baseline"/>
              <w:rPr>
                <w:b/>
                <w:bCs/>
                <w:spacing w:val="2"/>
                <w:sz w:val="20"/>
                <w:szCs w:val="20"/>
                <w:bdr w:val="none" w:sz="0" w:space="0" w:color="auto" w:frame="1"/>
              </w:rPr>
            </w:pPr>
            <w:r w:rsidRPr="009A4938">
              <w:rPr>
                <w:b/>
                <w:spacing w:val="2"/>
                <w:sz w:val="20"/>
                <w:szCs w:val="20"/>
              </w:rPr>
              <w:t>С+</w:t>
            </w:r>
          </w:p>
        </w:tc>
        <w:tc>
          <w:tcPr>
            <w:tcW w:w="916" w:type="dxa"/>
            <w:shd w:val="clear" w:color="auto" w:fill="auto"/>
            <w:vAlign w:val="center"/>
          </w:tcPr>
          <w:p w:rsidR="003616D1" w:rsidRPr="009A4938" w:rsidRDefault="003616D1" w:rsidP="005D64B7">
            <w:pPr>
              <w:spacing w:line="285" w:lineRule="atLeast"/>
              <w:jc w:val="center"/>
              <w:textAlignment w:val="baseline"/>
              <w:rPr>
                <w:b/>
                <w:bCs/>
                <w:spacing w:val="2"/>
                <w:sz w:val="20"/>
                <w:szCs w:val="20"/>
                <w:bdr w:val="none" w:sz="0" w:space="0" w:color="auto" w:frame="1"/>
              </w:rPr>
            </w:pPr>
            <w:r w:rsidRPr="009A4938">
              <w:rPr>
                <w:b/>
                <w:spacing w:val="2"/>
                <w:sz w:val="20"/>
                <w:szCs w:val="20"/>
              </w:rPr>
              <w:t>С</w:t>
            </w:r>
          </w:p>
        </w:tc>
        <w:tc>
          <w:tcPr>
            <w:tcW w:w="992" w:type="dxa"/>
            <w:shd w:val="clear" w:color="auto" w:fill="auto"/>
            <w:vAlign w:val="center"/>
          </w:tcPr>
          <w:p w:rsidR="003616D1" w:rsidRPr="009A4938" w:rsidRDefault="003616D1" w:rsidP="005D64B7">
            <w:pPr>
              <w:spacing w:line="285" w:lineRule="atLeast"/>
              <w:jc w:val="center"/>
              <w:textAlignment w:val="baseline"/>
              <w:rPr>
                <w:b/>
                <w:bCs/>
                <w:spacing w:val="2"/>
                <w:sz w:val="20"/>
                <w:szCs w:val="20"/>
                <w:bdr w:val="none" w:sz="0" w:space="0" w:color="auto" w:frame="1"/>
              </w:rPr>
            </w:pPr>
            <w:r w:rsidRPr="009A4938">
              <w:rPr>
                <w:b/>
                <w:spacing w:val="2"/>
                <w:sz w:val="20"/>
                <w:szCs w:val="20"/>
              </w:rPr>
              <w:t>С-</w:t>
            </w:r>
          </w:p>
        </w:tc>
        <w:tc>
          <w:tcPr>
            <w:tcW w:w="992" w:type="dxa"/>
            <w:shd w:val="clear" w:color="auto" w:fill="auto"/>
            <w:vAlign w:val="center"/>
          </w:tcPr>
          <w:p w:rsidR="003616D1" w:rsidRPr="009A4938" w:rsidRDefault="003616D1" w:rsidP="005D64B7">
            <w:pPr>
              <w:spacing w:line="285" w:lineRule="atLeast"/>
              <w:jc w:val="center"/>
              <w:textAlignment w:val="baseline"/>
              <w:rPr>
                <w:b/>
                <w:bCs/>
                <w:spacing w:val="2"/>
                <w:sz w:val="20"/>
                <w:szCs w:val="20"/>
                <w:bdr w:val="none" w:sz="0" w:space="0" w:color="auto" w:frame="1"/>
              </w:rPr>
            </w:pPr>
            <w:r w:rsidRPr="009A4938">
              <w:rPr>
                <w:b/>
                <w:spacing w:val="2"/>
                <w:sz w:val="20"/>
                <w:szCs w:val="20"/>
              </w:rPr>
              <w:t>D+</w:t>
            </w:r>
          </w:p>
        </w:tc>
        <w:tc>
          <w:tcPr>
            <w:tcW w:w="1069" w:type="dxa"/>
            <w:shd w:val="clear" w:color="auto" w:fill="auto"/>
            <w:vAlign w:val="center"/>
          </w:tcPr>
          <w:p w:rsidR="003616D1" w:rsidRPr="009A4938" w:rsidRDefault="003616D1" w:rsidP="005D64B7">
            <w:pPr>
              <w:spacing w:line="285" w:lineRule="atLeast"/>
              <w:jc w:val="center"/>
              <w:textAlignment w:val="baseline"/>
              <w:rPr>
                <w:b/>
                <w:bCs/>
                <w:spacing w:val="2"/>
                <w:sz w:val="20"/>
                <w:szCs w:val="20"/>
                <w:bdr w:val="none" w:sz="0" w:space="0" w:color="auto" w:frame="1"/>
              </w:rPr>
            </w:pPr>
            <w:r w:rsidRPr="009A4938">
              <w:rPr>
                <w:b/>
                <w:spacing w:val="2"/>
                <w:sz w:val="20"/>
                <w:szCs w:val="20"/>
              </w:rPr>
              <w:t>D</w:t>
            </w:r>
          </w:p>
        </w:tc>
        <w:tc>
          <w:tcPr>
            <w:tcW w:w="915" w:type="dxa"/>
            <w:shd w:val="clear" w:color="auto" w:fill="auto"/>
            <w:vAlign w:val="center"/>
          </w:tcPr>
          <w:p w:rsidR="003616D1" w:rsidRPr="009A4938" w:rsidRDefault="003616D1" w:rsidP="005D64B7">
            <w:pPr>
              <w:spacing w:line="285" w:lineRule="atLeast"/>
              <w:jc w:val="center"/>
              <w:textAlignment w:val="baseline"/>
              <w:rPr>
                <w:b/>
                <w:bCs/>
                <w:spacing w:val="2"/>
                <w:sz w:val="20"/>
                <w:szCs w:val="20"/>
                <w:bdr w:val="none" w:sz="0" w:space="0" w:color="auto" w:frame="1"/>
              </w:rPr>
            </w:pPr>
            <w:r w:rsidRPr="009A4938">
              <w:rPr>
                <w:b/>
                <w:spacing w:val="2"/>
                <w:sz w:val="20"/>
                <w:szCs w:val="20"/>
              </w:rPr>
              <w:t>F</w:t>
            </w:r>
          </w:p>
        </w:tc>
      </w:tr>
      <w:tr w:rsidR="003616D1" w:rsidRPr="009A4938" w:rsidTr="005D64B7">
        <w:trPr>
          <w:trHeight w:val="524"/>
        </w:trPr>
        <w:tc>
          <w:tcPr>
            <w:tcW w:w="2977" w:type="dxa"/>
            <w:shd w:val="clear" w:color="auto" w:fill="auto"/>
            <w:vAlign w:val="center"/>
          </w:tcPr>
          <w:p w:rsidR="003616D1" w:rsidRPr="009A4938" w:rsidRDefault="003616D1" w:rsidP="005D64B7">
            <w:pPr>
              <w:spacing w:line="285" w:lineRule="atLeast"/>
              <w:textAlignment w:val="baseline"/>
              <w:rPr>
                <w:b/>
                <w:bCs/>
                <w:spacing w:val="2"/>
                <w:sz w:val="20"/>
                <w:szCs w:val="20"/>
                <w:bdr w:val="none" w:sz="0" w:space="0" w:color="auto" w:frame="1"/>
              </w:rPr>
            </w:pPr>
            <w:r w:rsidRPr="009A4938">
              <w:rPr>
                <w:spacing w:val="2"/>
                <w:sz w:val="20"/>
                <w:szCs w:val="20"/>
              </w:rPr>
              <w:t>%-ное содержание</w:t>
            </w:r>
          </w:p>
        </w:tc>
        <w:tc>
          <w:tcPr>
            <w:tcW w:w="1450" w:type="dxa"/>
            <w:shd w:val="clear" w:color="auto" w:fill="auto"/>
            <w:vAlign w:val="center"/>
          </w:tcPr>
          <w:p w:rsidR="003616D1" w:rsidRPr="009A4938" w:rsidRDefault="003616D1" w:rsidP="005D64B7">
            <w:pPr>
              <w:spacing w:line="285" w:lineRule="atLeast"/>
              <w:jc w:val="center"/>
              <w:textAlignment w:val="baseline"/>
              <w:rPr>
                <w:b/>
                <w:bCs/>
                <w:spacing w:val="2"/>
                <w:sz w:val="20"/>
                <w:szCs w:val="20"/>
                <w:bdr w:val="none" w:sz="0" w:space="0" w:color="auto" w:frame="1"/>
              </w:rPr>
            </w:pPr>
            <w:r w:rsidRPr="009A4938">
              <w:rPr>
                <w:spacing w:val="2"/>
                <w:sz w:val="20"/>
                <w:szCs w:val="20"/>
              </w:rPr>
              <w:t>95-100</w:t>
            </w:r>
          </w:p>
        </w:tc>
        <w:tc>
          <w:tcPr>
            <w:tcW w:w="1527" w:type="dxa"/>
            <w:shd w:val="clear" w:color="auto" w:fill="auto"/>
            <w:vAlign w:val="center"/>
          </w:tcPr>
          <w:p w:rsidR="003616D1" w:rsidRPr="009A4938" w:rsidRDefault="003616D1" w:rsidP="005D64B7">
            <w:pPr>
              <w:spacing w:line="285" w:lineRule="atLeast"/>
              <w:jc w:val="center"/>
              <w:textAlignment w:val="baseline"/>
              <w:rPr>
                <w:b/>
                <w:bCs/>
                <w:spacing w:val="2"/>
                <w:sz w:val="20"/>
                <w:szCs w:val="20"/>
                <w:bdr w:val="none" w:sz="0" w:space="0" w:color="auto" w:frame="1"/>
              </w:rPr>
            </w:pPr>
            <w:r w:rsidRPr="009A4938">
              <w:rPr>
                <w:spacing w:val="2"/>
                <w:sz w:val="20"/>
                <w:szCs w:val="20"/>
              </w:rPr>
              <w:t>90-94</w:t>
            </w:r>
          </w:p>
        </w:tc>
        <w:tc>
          <w:tcPr>
            <w:tcW w:w="992" w:type="dxa"/>
            <w:shd w:val="clear" w:color="auto" w:fill="auto"/>
            <w:vAlign w:val="center"/>
          </w:tcPr>
          <w:p w:rsidR="003616D1" w:rsidRPr="009A4938" w:rsidRDefault="003616D1" w:rsidP="005D64B7">
            <w:pPr>
              <w:spacing w:line="285" w:lineRule="atLeast"/>
              <w:jc w:val="center"/>
              <w:textAlignment w:val="baseline"/>
              <w:rPr>
                <w:b/>
                <w:bCs/>
                <w:spacing w:val="2"/>
                <w:sz w:val="20"/>
                <w:szCs w:val="20"/>
                <w:bdr w:val="none" w:sz="0" w:space="0" w:color="auto" w:frame="1"/>
              </w:rPr>
            </w:pPr>
            <w:r w:rsidRPr="009A4938">
              <w:rPr>
                <w:spacing w:val="2"/>
                <w:sz w:val="20"/>
                <w:szCs w:val="20"/>
              </w:rPr>
              <w:t>85-89</w:t>
            </w:r>
          </w:p>
        </w:tc>
        <w:tc>
          <w:tcPr>
            <w:tcW w:w="851" w:type="dxa"/>
            <w:shd w:val="clear" w:color="auto" w:fill="auto"/>
            <w:vAlign w:val="center"/>
          </w:tcPr>
          <w:p w:rsidR="003616D1" w:rsidRPr="009A4938" w:rsidRDefault="003616D1" w:rsidP="005D64B7">
            <w:pPr>
              <w:spacing w:line="285" w:lineRule="atLeast"/>
              <w:jc w:val="center"/>
              <w:textAlignment w:val="baseline"/>
              <w:rPr>
                <w:b/>
                <w:bCs/>
                <w:spacing w:val="2"/>
                <w:sz w:val="20"/>
                <w:szCs w:val="20"/>
                <w:bdr w:val="none" w:sz="0" w:space="0" w:color="auto" w:frame="1"/>
              </w:rPr>
            </w:pPr>
            <w:r w:rsidRPr="009A4938">
              <w:rPr>
                <w:spacing w:val="2"/>
                <w:sz w:val="20"/>
                <w:szCs w:val="20"/>
              </w:rPr>
              <w:t>80-84</w:t>
            </w:r>
          </w:p>
        </w:tc>
        <w:tc>
          <w:tcPr>
            <w:tcW w:w="1134" w:type="dxa"/>
            <w:shd w:val="clear" w:color="auto" w:fill="auto"/>
            <w:vAlign w:val="center"/>
          </w:tcPr>
          <w:p w:rsidR="003616D1" w:rsidRPr="009A4938" w:rsidRDefault="003616D1" w:rsidP="005D64B7">
            <w:pPr>
              <w:spacing w:line="285" w:lineRule="atLeast"/>
              <w:jc w:val="center"/>
              <w:textAlignment w:val="baseline"/>
              <w:rPr>
                <w:b/>
                <w:bCs/>
                <w:spacing w:val="2"/>
                <w:sz w:val="20"/>
                <w:szCs w:val="20"/>
                <w:bdr w:val="none" w:sz="0" w:space="0" w:color="auto" w:frame="1"/>
              </w:rPr>
            </w:pPr>
            <w:r w:rsidRPr="009A4938">
              <w:rPr>
                <w:spacing w:val="2"/>
                <w:sz w:val="20"/>
                <w:szCs w:val="20"/>
              </w:rPr>
              <w:t>75-79</w:t>
            </w:r>
          </w:p>
        </w:tc>
        <w:tc>
          <w:tcPr>
            <w:tcW w:w="1069" w:type="dxa"/>
            <w:shd w:val="clear" w:color="auto" w:fill="auto"/>
            <w:vAlign w:val="center"/>
          </w:tcPr>
          <w:p w:rsidR="003616D1" w:rsidRPr="009A4938" w:rsidRDefault="003616D1" w:rsidP="005D64B7">
            <w:pPr>
              <w:spacing w:line="285" w:lineRule="atLeast"/>
              <w:jc w:val="center"/>
              <w:textAlignment w:val="baseline"/>
              <w:rPr>
                <w:b/>
                <w:bCs/>
                <w:spacing w:val="2"/>
                <w:sz w:val="20"/>
                <w:szCs w:val="20"/>
                <w:bdr w:val="none" w:sz="0" w:space="0" w:color="auto" w:frame="1"/>
              </w:rPr>
            </w:pPr>
            <w:r w:rsidRPr="009A4938">
              <w:rPr>
                <w:spacing w:val="2"/>
                <w:sz w:val="20"/>
                <w:szCs w:val="20"/>
              </w:rPr>
              <w:t>70-74</w:t>
            </w:r>
          </w:p>
        </w:tc>
        <w:tc>
          <w:tcPr>
            <w:tcW w:w="916" w:type="dxa"/>
            <w:shd w:val="clear" w:color="auto" w:fill="auto"/>
            <w:vAlign w:val="center"/>
          </w:tcPr>
          <w:p w:rsidR="003616D1" w:rsidRPr="009A4938" w:rsidRDefault="003616D1" w:rsidP="005D64B7">
            <w:pPr>
              <w:spacing w:line="285" w:lineRule="atLeast"/>
              <w:jc w:val="center"/>
              <w:textAlignment w:val="baseline"/>
              <w:rPr>
                <w:b/>
                <w:bCs/>
                <w:spacing w:val="2"/>
                <w:sz w:val="20"/>
                <w:szCs w:val="20"/>
                <w:bdr w:val="none" w:sz="0" w:space="0" w:color="auto" w:frame="1"/>
              </w:rPr>
            </w:pPr>
            <w:r w:rsidRPr="009A4938">
              <w:rPr>
                <w:spacing w:val="2"/>
                <w:sz w:val="20"/>
                <w:szCs w:val="20"/>
              </w:rPr>
              <w:t>65-69</w:t>
            </w:r>
          </w:p>
        </w:tc>
        <w:tc>
          <w:tcPr>
            <w:tcW w:w="992" w:type="dxa"/>
            <w:shd w:val="clear" w:color="auto" w:fill="auto"/>
            <w:vAlign w:val="center"/>
          </w:tcPr>
          <w:p w:rsidR="003616D1" w:rsidRPr="009A4938" w:rsidRDefault="003616D1" w:rsidP="005D64B7">
            <w:pPr>
              <w:spacing w:line="285" w:lineRule="atLeast"/>
              <w:jc w:val="center"/>
              <w:textAlignment w:val="baseline"/>
              <w:rPr>
                <w:b/>
                <w:bCs/>
                <w:spacing w:val="2"/>
                <w:sz w:val="20"/>
                <w:szCs w:val="20"/>
                <w:bdr w:val="none" w:sz="0" w:space="0" w:color="auto" w:frame="1"/>
              </w:rPr>
            </w:pPr>
            <w:r w:rsidRPr="009A4938">
              <w:rPr>
                <w:spacing w:val="2"/>
                <w:sz w:val="20"/>
                <w:szCs w:val="20"/>
              </w:rPr>
              <w:t>60-64</w:t>
            </w:r>
          </w:p>
        </w:tc>
        <w:tc>
          <w:tcPr>
            <w:tcW w:w="992" w:type="dxa"/>
            <w:shd w:val="clear" w:color="auto" w:fill="auto"/>
            <w:vAlign w:val="center"/>
          </w:tcPr>
          <w:p w:rsidR="003616D1" w:rsidRPr="009A4938" w:rsidRDefault="003616D1" w:rsidP="005D64B7">
            <w:pPr>
              <w:spacing w:line="285" w:lineRule="atLeast"/>
              <w:jc w:val="center"/>
              <w:textAlignment w:val="baseline"/>
              <w:rPr>
                <w:b/>
                <w:bCs/>
                <w:spacing w:val="2"/>
                <w:sz w:val="20"/>
                <w:szCs w:val="20"/>
                <w:bdr w:val="none" w:sz="0" w:space="0" w:color="auto" w:frame="1"/>
              </w:rPr>
            </w:pPr>
            <w:r w:rsidRPr="009A4938">
              <w:rPr>
                <w:spacing w:val="2"/>
                <w:sz w:val="20"/>
                <w:szCs w:val="20"/>
              </w:rPr>
              <w:t>55-59</w:t>
            </w:r>
          </w:p>
        </w:tc>
        <w:tc>
          <w:tcPr>
            <w:tcW w:w="1069" w:type="dxa"/>
            <w:shd w:val="clear" w:color="auto" w:fill="auto"/>
            <w:vAlign w:val="center"/>
          </w:tcPr>
          <w:p w:rsidR="003616D1" w:rsidRPr="009A4938" w:rsidRDefault="003616D1" w:rsidP="005D64B7">
            <w:pPr>
              <w:spacing w:line="285" w:lineRule="atLeast"/>
              <w:jc w:val="center"/>
              <w:textAlignment w:val="baseline"/>
              <w:rPr>
                <w:b/>
                <w:bCs/>
                <w:spacing w:val="2"/>
                <w:sz w:val="20"/>
                <w:szCs w:val="20"/>
                <w:bdr w:val="none" w:sz="0" w:space="0" w:color="auto" w:frame="1"/>
              </w:rPr>
            </w:pPr>
            <w:r w:rsidRPr="009A4938">
              <w:rPr>
                <w:spacing w:val="2"/>
                <w:sz w:val="20"/>
                <w:szCs w:val="20"/>
              </w:rPr>
              <w:t>50-54</w:t>
            </w:r>
          </w:p>
        </w:tc>
        <w:tc>
          <w:tcPr>
            <w:tcW w:w="915" w:type="dxa"/>
            <w:shd w:val="clear" w:color="auto" w:fill="auto"/>
            <w:vAlign w:val="center"/>
          </w:tcPr>
          <w:p w:rsidR="003616D1" w:rsidRPr="009A4938" w:rsidRDefault="003616D1" w:rsidP="005D64B7">
            <w:pPr>
              <w:spacing w:line="285" w:lineRule="atLeast"/>
              <w:jc w:val="center"/>
              <w:textAlignment w:val="baseline"/>
              <w:rPr>
                <w:b/>
                <w:bCs/>
                <w:spacing w:val="2"/>
                <w:sz w:val="20"/>
                <w:szCs w:val="20"/>
                <w:bdr w:val="none" w:sz="0" w:space="0" w:color="auto" w:frame="1"/>
              </w:rPr>
            </w:pPr>
            <w:r w:rsidRPr="009A4938">
              <w:rPr>
                <w:spacing w:val="2"/>
                <w:sz w:val="20"/>
                <w:szCs w:val="20"/>
              </w:rPr>
              <w:t>0-49</w:t>
            </w:r>
          </w:p>
        </w:tc>
      </w:tr>
      <w:tr w:rsidR="003616D1" w:rsidRPr="009A4938" w:rsidTr="005D64B7">
        <w:tc>
          <w:tcPr>
            <w:tcW w:w="2977" w:type="dxa"/>
            <w:shd w:val="clear" w:color="auto" w:fill="auto"/>
            <w:vAlign w:val="center"/>
          </w:tcPr>
          <w:p w:rsidR="003616D1" w:rsidRPr="009A4938" w:rsidRDefault="003616D1" w:rsidP="005D64B7">
            <w:pPr>
              <w:spacing w:line="285" w:lineRule="atLeast"/>
              <w:textAlignment w:val="baseline"/>
              <w:rPr>
                <w:b/>
                <w:bCs/>
                <w:spacing w:val="2"/>
                <w:sz w:val="20"/>
                <w:szCs w:val="20"/>
                <w:bdr w:val="none" w:sz="0" w:space="0" w:color="auto" w:frame="1"/>
              </w:rPr>
            </w:pPr>
            <w:r w:rsidRPr="009A4938">
              <w:rPr>
                <w:spacing w:val="2"/>
                <w:sz w:val="20"/>
                <w:szCs w:val="20"/>
              </w:rPr>
              <w:t>Оценка по традиц. системе</w:t>
            </w:r>
          </w:p>
        </w:tc>
        <w:tc>
          <w:tcPr>
            <w:tcW w:w="2977" w:type="dxa"/>
            <w:gridSpan w:val="2"/>
            <w:shd w:val="clear" w:color="auto" w:fill="auto"/>
            <w:vAlign w:val="center"/>
          </w:tcPr>
          <w:p w:rsidR="003616D1" w:rsidRPr="009A4938" w:rsidRDefault="003616D1" w:rsidP="005D64B7">
            <w:pPr>
              <w:spacing w:after="360" w:line="285" w:lineRule="atLeast"/>
              <w:jc w:val="center"/>
              <w:textAlignment w:val="baseline"/>
              <w:rPr>
                <w:spacing w:val="2"/>
                <w:sz w:val="20"/>
                <w:szCs w:val="20"/>
              </w:rPr>
            </w:pPr>
            <w:r w:rsidRPr="009A4938">
              <w:rPr>
                <w:spacing w:val="2"/>
                <w:sz w:val="20"/>
                <w:szCs w:val="20"/>
              </w:rPr>
              <w:t>Отлично</w:t>
            </w:r>
          </w:p>
        </w:tc>
        <w:tc>
          <w:tcPr>
            <w:tcW w:w="992" w:type="dxa"/>
            <w:shd w:val="clear" w:color="auto" w:fill="auto"/>
            <w:vAlign w:val="center"/>
          </w:tcPr>
          <w:p w:rsidR="003616D1" w:rsidRPr="009A4938" w:rsidRDefault="003616D1" w:rsidP="005D64B7">
            <w:pPr>
              <w:spacing w:line="285" w:lineRule="atLeast"/>
              <w:jc w:val="center"/>
              <w:textAlignment w:val="baseline"/>
              <w:rPr>
                <w:b/>
                <w:bCs/>
                <w:spacing w:val="2"/>
                <w:sz w:val="20"/>
                <w:szCs w:val="20"/>
                <w:bdr w:val="none" w:sz="0" w:space="0" w:color="auto" w:frame="1"/>
              </w:rPr>
            </w:pPr>
            <w:r w:rsidRPr="009A4938">
              <w:rPr>
                <w:spacing w:val="2"/>
                <w:sz w:val="20"/>
                <w:szCs w:val="20"/>
              </w:rPr>
              <w:t>Хор</w:t>
            </w:r>
          </w:p>
        </w:tc>
        <w:tc>
          <w:tcPr>
            <w:tcW w:w="1985" w:type="dxa"/>
            <w:gridSpan w:val="2"/>
            <w:shd w:val="clear" w:color="auto" w:fill="auto"/>
            <w:vAlign w:val="center"/>
          </w:tcPr>
          <w:p w:rsidR="003616D1" w:rsidRPr="009A4938" w:rsidRDefault="003616D1" w:rsidP="005D64B7">
            <w:pPr>
              <w:spacing w:line="285" w:lineRule="atLeast"/>
              <w:jc w:val="center"/>
              <w:textAlignment w:val="baseline"/>
              <w:rPr>
                <w:b/>
                <w:bCs/>
                <w:spacing w:val="2"/>
                <w:sz w:val="20"/>
                <w:szCs w:val="20"/>
                <w:bdr w:val="none" w:sz="0" w:space="0" w:color="auto" w:frame="1"/>
              </w:rPr>
            </w:pPr>
            <w:r w:rsidRPr="009A4938">
              <w:rPr>
                <w:spacing w:val="2"/>
                <w:sz w:val="20"/>
                <w:szCs w:val="20"/>
              </w:rPr>
              <w:t>Хорошо</w:t>
            </w:r>
          </w:p>
        </w:tc>
        <w:tc>
          <w:tcPr>
            <w:tcW w:w="1069" w:type="dxa"/>
            <w:shd w:val="clear" w:color="auto" w:fill="auto"/>
            <w:vAlign w:val="center"/>
          </w:tcPr>
          <w:p w:rsidR="003616D1" w:rsidRPr="009A4938" w:rsidRDefault="003616D1" w:rsidP="005D64B7">
            <w:pPr>
              <w:spacing w:line="285" w:lineRule="atLeast"/>
              <w:jc w:val="center"/>
              <w:textAlignment w:val="baseline"/>
              <w:rPr>
                <w:b/>
                <w:bCs/>
                <w:spacing w:val="2"/>
                <w:sz w:val="20"/>
                <w:szCs w:val="20"/>
                <w:bdr w:val="none" w:sz="0" w:space="0" w:color="auto" w:frame="1"/>
              </w:rPr>
            </w:pPr>
            <w:r w:rsidRPr="009A4938">
              <w:rPr>
                <w:spacing w:val="2"/>
                <w:sz w:val="20"/>
                <w:szCs w:val="20"/>
              </w:rPr>
              <w:t>Удовл</w:t>
            </w:r>
          </w:p>
        </w:tc>
        <w:tc>
          <w:tcPr>
            <w:tcW w:w="2900" w:type="dxa"/>
            <w:gridSpan w:val="3"/>
            <w:shd w:val="clear" w:color="auto" w:fill="auto"/>
            <w:vAlign w:val="center"/>
          </w:tcPr>
          <w:p w:rsidR="003616D1" w:rsidRPr="009A4938" w:rsidRDefault="003616D1" w:rsidP="005D64B7">
            <w:pPr>
              <w:spacing w:line="285" w:lineRule="atLeast"/>
              <w:jc w:val="center"/>
              <w:textAlignment w:val="baseline"/>
              <w:rPr>
                <w:b/>
                <w:bCs/>
                <w:spacing w:val="2"/>
                <w:sz w:val="20"/>
                <w:szCs w:val="20"/>
                <w:bdr w:val="none" w:sz="0" w:space="0" w:color="auto" w:frame="1"/>
              </w:rPr>
            </w:pPr>
            <w:r w:rsidRPr="009A4938">
              <w:rPr>
                <w:spacing w:val="2"/>
                <w:sz w:val="20"/>
                <w:szCs w:val="20"/>
              </w:rPr>
              <w:t>Удовл</w:t>
            </w:r>
          </w:p>
        </w:tc>
        <w:tc>
          <w:tcPr>
            <w:tcW w:w="1069" w:type="dxa"/>
            <w:shd w:val="clear" w:color="auto" w:fill="auto"/>
            <w:vAlign w:val="center"/>
          </w:tcPr>
          <w:p w:rsidR="003616D1" w:rsidRPr="009A4938" w:rsidRDefault="003616D1" w:rsidP="005D64B7">
            <w:pPr>
              <w:spacing w:line="285" w:lineRule="atLeast"/>
              <w:jc w:val="center"/>
              <w:textAlignment w:val="baseline"/>
              <w:rPr>
                <w:b/>
                <w:bCs/>
                <w:spacing w:val="2"/>
                <w:sz w:val="20"/>
                <w:szCs w:val="20"/>
                <w:bdr w:val="none" w:sz="0" w:space="0" w:color="auto" w:frame="1"/>
              </w:rPr>
            </w:pPr>
            <w:r w:rsidRPr="009A4938">
              <w:rPr>
                <w:spacing w:val="2"/>
                <w:sz w:val="20"/>
                <w:szCs w:val="20"/>
              </w:rPr>
              <w:t>Удовл</w:t>
            </w:r>
          </w:p>
        </w:tc>
        <w:tc>
          <w:tcPr>
            <w:tcW w:w="915" w:type="dxa"/>
            <w:shd w:val="clear" w:color="auto" w:fill="auto"/>
            <w:vAlign w:val="center"/>
          </w:tcPr>
          <w:p w:rsidR="003616D1" w:rsidRPr="009A4938" w:rsidRDefault="003616D1" w:rsidP="005D64B7">
            <w:pPr>
              <w:spacing w:line="285" w:lineRule="atLeast"/>
              <w:jc w:val="center"/>
              <w:textAlignment w:val="baseline"/>
              <w:rPr>
                <w:b/>
                <w:bCs/>
                <w:spacing w:val="2"/>
                <w:sz w:val="20"/>
                <w:szCs w:val="20"/>
                <w:bdr w:val="none" w:sz="0" w:space="0" w:color="auto" w:frame="1"/>
              </w:rPr>
            </w:pPr>
            <w:r w:rsidRPr="009A4938">
              <w:rPr>
                <w:spacing w:val="2"/>
                <w:sz w:val="20"/>
                <w:szCs w:val="20"/>
              </w:rPr>
              <w:t>Неудовл</w:t>
            </w:r>
          </w:p>
        </w:tc>
      </w:tr>
      <w:tr w:rsidR="003616D1" w:rsidRPr="009A4938" w:rsidTr="005D64B7">
        <w:trPr>
          <w:trHeight w:val="428"/>
        </w:trPr>
        <w:tc>
          <w:tcPr>
            <w:tcW w:w="2977" w:type="dxa"/>
            <w:shd w:val="clear" w:color="auto" w:fill="auto"/>
            <w:vAlign w:val="center"/>
          </w:tcPr>
          <w:p w:rsidR="003616D1" w:rsidRPr="009A4938" w:rsidRDefault="003616D1" w:rsidP="005D64B7">
            <w:pPr>
              <w:spacing w:line="285" w:lineRule="atLeast"/>
              <w:textAlignment w:val="baseline"/>
              <w:rPr>
                <w:b/>
                <w:bCs/>
                <w:spacing w:val="2"/>
                <w:sz w:val="20"/>
                <w:szCs w:val="20"/>
                <w:bdr w:val="none" w:sz="0" w:space="0" w:color="auto" w:frame="1"/>
              </w:rPr>
            </w:pPr>
            <w:r w:rsidRPr="009A4938">
              <w:rPr>
                <w:spacing w:val="2"/>
                <w:sz w:val="20"/>
                <w:szCs w:val="20"/>
              </w:rPr>
              <w:t>Оценка по ECTS</w:t>
            </w:r>
          </w:p>
        </w:tc>
        <w:tc>
          <w:tcPr>
            <w:tcW w:w="2977" w:type="dxa"/>
            <w:gridSpan w:val="2"/>
            <w:shd w:val="clear" w:color="auto" w:fill="auto"/>
            <w:vAlign w:val="center"/>
          </w:tcPr>
          <w:p w:rsidR="003616D1" w:rsidRPr="009A4938" w:rsidRDefault="003616D1" w:rsidP="005D64B7">
            <w:pPr>
              <w:spacing w:line="285" w:lineRule="atLeast"/>
              <w:jc w:val="center"/>
              <w:textAlignment w:val="baseline"/>
              <w:rPr>
                <w:b/>
                <w:bCs/>
                <w:spacing w:val="2"/>
                <w:sz w:val="20"/>
                <w:szCs w:val="20"/>
                <w:bdr w:val="none" w:sz="0" w:space="0" w:color="auto" w:frame="1"/>
              </w:rPr>
            </w:pPr>
            <w:r w:rsidRPr="009A4938">
              <w:rPr>
                <w:spacing w:val="2"/>
                <w:sz w:val="20"/>
                <w:szCs w:val="20"/>
              </w:rPr>
              <w:t>А</w:t>
            </w:r>
          </w:p>
        </w:tc>
        <w:tc>
          <w:tcPr>
            <w:tcW w:w="992" w:type="dxa"/>
            <w:shd w:val="clear" w:color="auto" w:fill="auto"/>
            <w:vAlign w:val="center"/>
          </w:tcPr>
          <w:p w:rsidR="003616D1" w:rsidRPr="009A4938" w:rsidRDefault="003616D1" w:rsidP="005D64B7">
            <w:pPr>
              <w:spacing w:line="285" w:lineRule="atLeast"/>
              <w:jc w:val="center"/>
              <w:textAlignment w:val="baseline"/>
              <w:rPr>
                <w:b/>
                <w:bCs/>
                <w:spacing w:val="2"/>
                <w:sz w:val="20"/>
                <w:szCs w:val="20"/>
                <w:bdr w:val="none" w:sz="0" w:space="0" w:color="auto" w:frame="1"/>
              </w:rPr>
            </w:pPr>
            <w:r w:rsidRPr="009A4938">
              <w:rPr>
                <w:spacing w:val="2"/>
                <w:sz w:val="20"/>
                <w:szCs w:val="20"/>
              </w:rPr>
              <w:t>В</w:t>
            </w:r>
          </w:p>
        </w:tc>
        <w:tc>
          <w:tcPr>
            <w:tcW w:w="3054" w:type="dxa"/>
            <w:gridSpan w:val="3"/>
            <w:shd w:val="clear" w:color="auto" w:fill="auto"/>
            <w:vAlign w:val="center"/>
          </w:tcPr>
          <w:p w:rsidR="003616D1" w:rsidRPr="009A4938" w:rsidRDefault="003616D1" w:rsidP="005D64B7">
            <w:pPr>
              <w:spacing w:line="285" w:lineRule="atLeast"/>
              <w:jc w:val="center"/>
              <w:textAlignment w:val="baseline"/>
              <w:rPr>
                <w:b/>
                <w:bCs/>
                <w:spacing w:val="2"/>
                <w:sz w:val="20"/>
                <w:szCs w:val="20"/>
                <w:bdr w:val="none" w:sz="0" w:space="0" w:color="auto" w:frame="1"/>
              </w:rPr>
            </w:pPr>
            <w:r w:rsidRPr="009A4938">
              <w:rPr>
                <w:spacing w:val="2"/>
                <w:sz w:val="20"/>
                <w:szCs w:val="20"/>
              </w:rPr>
              <w:t>С</w:t>
            </w:r>
          </w:p>
        </w:tc>
        <w:tc>
          <w:tcPr>
            <w:tcW w:w="2900" w:type="dxa"/>
            <w:gridSpan w:val="3"/>
            <w:shd w:val="clear" w:color="auto" w:fill="auto"/>
            <w:vAlign w:val="center"/>
          </w:tcPr>
          <w:p w:rsidR="003616D1" w:rsidRPr="009A4938" w:rsidRDefault="003616D1" w:rsidP="005D64B7">
            <w:pPr>
              <w:spacing w:line="285" w:lineRule="atLeast"/>
              <w:jc w:val="center"/>
              <w:textAlignment w:val="baseline"/>
              <w:rPr>
                <w:b/>
                <w:bCs/>
                <w:spacing w:val="2"/>
                <w:sz w:val="20"/>
                <w:szCs w:val="20"/>
                <w:bdr w:val="none" w:sz="0" w:space="0" w:color="auto" w:frame="1"/>
              </w:rPr>
            </w:pPr>
            <w:r w:rsidRPr="009A4938">
              <w:rPr>
                <w:spacing w:val="2"/>
                <w:sz w:val="20"/>
                <w:szCs w:val="20"/>
              </w:rPr>
              <w:t>D</w:t>
            </w:r>
          </w:p>
        </w:tc>
        <w:tc>
          <w:tcPr>
            <w:tcW w:w="1069" w:type="dxa"/>
            <w:shd w:val="clear" w:color="auto" w:fill="auto"/>
            <w:vAlign w:val="center"/>
          </w:tcPr>
          <w:p w:rsidR="003616D1" w:rsidRPr="009A4938" w:rsidRDefault="003616D1" w:rsidP="005D64B7">
            <w:pPr>
              <w:spacing w:line="285" w:lineRule="atLeast"/>
              <w:jc w:val="center"/>
              <w:textAlignment w:val="baseline"/>
              <w:rPr>
                <w:b/>
                <w:bCs/>
                <w:spacing w:val="2"/>
                <w:sz w:val="20"/>
                <w:szCs w:val="20"/>
                <w:bdr w:val="none" w:sz="0" w:space="0" w:color="auto" w:frame="1"/>
              </w:rPr>
            </w:pPr>
            <w:r w:rsidRPr="009A4938">
              <w:rPr>
                <w:spacing w:val="2"/>
                <w:sz w:val="20"/>
                <w:szCs w:val="20"/>
              </w:rPr>
              <w:t>E</w:t>
            </w:r>
          </w:p>
        </w:tc>
        <w:tc>
          <w:tcPr>
            <w:tcW w:w="915" w:type="dxa"/>
            <w:shd w:val="clear" w:color="auto" w:fill="auto"/>
            <w:vAlign w:val="center"/>
          </w:tcPr>
          <w:p w:rsidR="003616D1" w:rsidRPr="009A4938" w:rsidRDefault="003616D1" w:rsidP="005D64B7">
            <w:pPr>
              <w:spacing w:after="360" w:line="90" w:lineRule="atLeast"/>
              <w:jc w:val="center"/>
              <w:textAlignment w:val="baseline"/>
              <w:rPr>
                <w:spacing w:val="2"/>
                <w:sz w:val="20"/>
                <w:szCs w:val="20"/>
              </w:rPr>
            </w:pPr>
            <w:r w:rsidRPr="009A4938">
              <w:rPr>
                <w:spacing w:val="2"/>
                <w:sz w:val="20"/>
                <w:szCs w:val="20"/>
              </w:rPr>
              <w:t>FX, F</w:t>
            </w:r>
          </w:p>
        </w:tc>
      </w:tr>
    </w:tbl>
    <w:p w:rsidR="003616D1" w:rsidRDefault="003616D1" w:rsidP="003616D1">
      <w:pPr>
        <w:rPr>
          <w:sz w:val="28"/>
          <w:szCs w:val="28"/>
        </w:rPr>
        <w:sectPr w:rsidR="003616D1" w:rsidSect="003F2C42">
          <w:pgSz w:w="16838" w:h="11906" w:orient="landscape"/>
          <w:pgMar w:top="567" w:right="567" w:bottom="567" w:left="567" w:header="709" w:footer="709" w:gutter="0"/>
          <w:cols w:space="720"/>
          <w:docGrid w:linePitch="326"/>
        </w:sectPr>
      </w:pPr>
    </w:p>
    <w:p w:rsidR="003616D1" w:rsidRDefault="003616D1" w:rsidP="003616D1">
      <w:pPr>
        <w:ind w:firstLine="540"/>
        <w:rPr>
          <w:b/>
          <w:sz w:val="28"/>
          <w:szCs w:val="28"/>
        </w:rPr>
      </w:pPr>
      <w:r>
        <w:rPr>
          <w:b/>
          <w:sz w:val="28"/>
          <w:szCs w:val="28"/>
        </w:rPr>
        <w:lastRenderedPageBreak/>
        <w:t>10 Задания на СРО</w:t>
      </w:r>
    </w:p>
    <w:p w:rsidR="003616D1" w:rsidRDefault="003616D1" w:rsidP="003616D1">
      <w:pPr>
        <w:ind w:firstLine="540"/>
        <w:rPr>
          <w:b/>
          <w:sz w:val="28"/>
          <w:szCs w:val="28"/>
        </w:rPr>
      </w:pPr>
    </w:p>
    <w:tbl>
      <w:tblPr>
        <w:tblW w:w="9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429"/>
        <w:gridCol w:w="1251"/>
        <w:gridCol w:w="1159"/>
        <w:gridCol w:w="101"/>
        <w:gridCol w:w="1204"/>
        <w:gridCol w:w="1260"/>
      </w:tblGrid>
      <w:tr w:rsidR="003616D1" w:rsidRPr="00C66494" w:rsidTr="005D64B7">
        <w:trPr>
          <w:trHeight w:val="902"/>
        </w:trPr>
        <w:tc>
          <w:tcPr>
            <w:tcW w:w="648" w:type="dxa"/>
          </w:tcPr>
          <w:p w:rsidR="003616D1" w:rsidRPr="00C66494" w:rsidRDefault="003616D1" w:rsidP="005D64B7">
            <w:pPr>
              <w:jc w:val="center"/>
              <w:rPr>
                <w:sz w:val="20"/>
                <w:szCs w:val="20"/>
              </w:rPr>
            </w:pPr>
            <w:r w:rsidRPr="00C66494">
              <w:rPr>
                <w:sz w:val="20"/>
                <w:szCs w:val="20"/>
              </w:rPr>
              <w:t>№ п/п</w:t>
            </w:r>
          </w:p>
        </w:tc>
        <w:tc>
          <w:tcPr>
            <w:tcW w:w="3429" w:type="dxa"/>
          </w:tcPr>
          <w:p w:rsidR="003616D1" w:rsidRPr="00C66494" w:rsidRDefault="003616D1" w:rsidP="005D64B7">
            <w:pPr>
              <w:jc w:val="center"/>
              <w:rPr>
                <w:sz w:val="20"/>
                <w:szCs w:val="20"/>
              </w:rPr>
            </w:pPr>
            <w:r w:rsidRPr="00C66494">
              <w:rPr>
                <w:sz w:val="20"/>
                <w:szCs w:val="20"/>
              </w:rPr>
              <w:t xml:space="preserve">Тема, задание, </w:t>
            </w:r>
          </w:p>
          <w:p w:rsidR="003616D1" w:rsidRPr="00C66494" w:rsidRDefault="003616D1" w:rsidP="005D64B7">
            <w:pPr>
              <w:jc w:val="center"/>
              <w:rPr>
                <w:sz w:val="20"/>
                <w:szCs w:val="20"/>
              </w:rPr>
            </w:pPr>
            <w:r w:rsidRPr="00C66494">
              <w:rPr>
                <w:sz w:val="20"/>
                <w:szCs w:val="20"/>
              </w:rPr>
              <w:t>виды работ</w:t>
            </w:r>
          </w:p>
        </w:tc>
        <w:tc>
          <w:tcPr>
            <w:tcW w:w="1251" w:type="dxa"/>
          </w:tcPr>
          <w:p w:rsidR="003616D1" w:rsidRDefault="003616D1" w:rsidP="005D64B7">
            <w:pPr>
              <w:jc w:val="center"/>
              <w:rPr>
                <w:sz w:val="20"/>
                <w:szCs w:val="20"/>
              </w:rPr>
            </w:pPr>
            <w:r>
              <w:rPr>
                <w:sz w:val="20"/>
                <w:szCs w:val="20"/>
              </w:rPr>
              <w:t>Количест</w:t>
            </w:r>
            <w:r w:rsidRPr="00C66494">
              <w:rPr>
                <w:sz w:val="20"/>
                <w:szCs w:val="20"/>
              </w:rPr>
              <w:t xml:space="preserve">во </w:t>
            </w:r>
          </w:p>
          <w:p w:rsidR="003616D1" w:rsidRPr="00C66494" w:rsidRDefault="003616D1" w:rsidP="005D64B7">
            <w:pPr>
              <w:jc w:val="center"/>
              <w:rPr>
                <w:sz w:val="20"/>
                <w:szCs w:val="20"/>
              </w:rPr>
            </w:pPr>
            <w:r w:rsidRPr="00C66494">
              <w:rPr>
                <w:sz w:val="20"/>
                <w:szCs w:val="20"/>
              </w:rPr>
              <w:t>часов</w:t>
            </w:r>
          </w:p>
        </w:tc>
        <w:tc>
          <w:tcPr>
            <w:tcW w:w="1159" w:type="dxa"/>
          </w:tcPr>
          <w:p w:rsidR="003616D1" w:rsidRPr="00C66494" w:rsidRDefault="003616D1" w:rsidP="005D64B7">
            <w:pPr>
              <w:jc w:val="center"/>
              <w:rPr>
                <w:sz w:val="20"/>
                <w:szCs w:val="20"/>
              </w:rPr>
            </w:pPr>
            <w:r>
              <w:rPr>
                <w:sz w:val="20"/>
                <w:szCs w:val="20"/>
              </w:rPr>
              <w:t>Литерату</w:t>
            </w:r>
            <w:r w:rsidRPr="00C66494">
              <w:rPr>
                <w:sz w:val="20"/>
                <w:szCs w:val="20"/>
              </w:rPr>
              <w:t>ра</w:t>
            </w:r>
          </w:p>
        </w:tc>
        <w:tc>
          <w:tcPr>
            <w:tcW w:w="1305" w:type="dxa"/>
            <w:gridSpan w:val="2"/>
          </w:tcPr>
          <w:p w:rsidR="003616D1" w:rsidRPr="00C66494" w:rsidRDefault="003616D1" w:rsidP="005D64B7">
            <w:pPr>
              <w:jc w:val="center"/>
              <w:rPr>
                <w:sz w:val="20"/>
                <w:szCs w:val="20"/>
              </w:rPr>
            </w:pPr>
            <w:r w:rsidRPr="00C66494">
              <w:rPr>
                <w:sz w:val="20"/>
                <w:szCs w:val="20"/>
              </w:rPr>
              <w:t xml:space="preserve">Форма отчетности </w:t>
            </w:r>
          </w:p>
        </w:tc>
        <w:tc>
          <w:tcPr>
            <w:tcW w:w="1260" w:type="dxa"/>
          </w:tcPr>
          <w:p w:rsidR="003616D1" w:rsidRPr="00C66494" w:rsidRDefault="003616D1" w:rsidP="005D64B7">
            <w:pPr>
              <w:jc w:val="center"/>
              <w:rPr>
                <w:sz w:val="20"/>
                <w:szCs w:val="20"/>
              </w:rPr>
            </w:pPr>
            <w:r w:rsidRPr="00C66494">
              <w:rPr>
                <w:sz w:val="20"/>
                <w:szCs w:val="20"/>
              </w:rPr>
              <w:t>Сроки сдачи, неделя</w:t>
            </w:r>
          </w:p>
        </w:tc>
      </w:tr>
      <w:tr w:rsidR="003616D1" w:rsidRPr="00C66494" w:rsidTr="005D64B7">
        <w:trPr>
          <w:cantSplit/>
          <w:trHeight w:val="357"/>
        </w:trPr>
        <w:tc>
          <w:tcPr>
            <w:tcW w:w="648" w:type="dxa"/>
          </w:tcPr>
          <w:p w:rsidR="003616D1" w:rsidRPr="00C66494" w:rsidRDefault="003616D1" w:rsidP="005D64B7">
            <w:pPr>
              <w:jc w:val="center"/>
              <w:rPr>
                <w:sz w:val="20"/>
                <w:szCs w:val="20"/>
              </w:rPr>
            </w:pPr>
            <w:r>
              <w:rPr>
                <w:sz w:val="20"/>
                <w:szCs w:val="20"/>
              </w:rPr>
              <w:t>1</w:t>
            </w:r>
          </w:p>
        </w:tc>
        <w:tc>
          <w:tcPr>
            <w:tcW w:w="3429" w:type="dxa"/>
          </w:tcPr>
          <w:p w:rsidR="003616D1" w:rsidRPr="00C66494" w:rsidRDefault="003616D1" w:rsidP="005D64B7">
            <w:pPr>
              <w:rPr>
                <w:sz w:val="20"/>
                <w:szCs w:val="20"/>
              </w:rPr>
            </w:pPr>
            <w:r>
              <w:rPr>
                <w:color w:val="000000"/>
              </w:rPr>
              <w:t>Подготовить доклад. (список тем на кафедре)</w:t>
            </w:r>
          </w:p>
        </w:tc>
        <w:tc>
          <w:tcPr>
            <w:tcW w:w="1251" w:type="dxa"/>
          </w:tcPr>
          <w:p w:rsidR="003616D1" w:rsidRDefault="003616D1" w:rsidP="005D64B7">
            <w:pPr>
              <w:rPr>
                <w:color w:val="000000"/>
              </w:rPr>
            </w:pPr>
            <w:r>
              <w:rPr>
                <w:color w:val="000000"/>
              </w:rPr>
              <w:t>25</w:t>
            </w:r>
          </w:p>
        </w:tc>
        <w:tc>
          <w:tcPr>
            <w:tcW w:w="1159" w:type="dxa"/>
          </w:tcPr>
          <w:p w:rsidR="003616D1" w:rsidRPr="00B17DF1" w:rsidRDefault="003616D1" w:rsidP="005D64B7">
            <w:pPr>
              <w:jc w:val="center"/>
              <w:rPr>
                <w:sz w:val="20"/>
                <w:szCs w:val="20"/>
              </w:rPr>
            </w:pPr>
            <w:r>
              <w:rPr>
                <w:sz w:val="20"/>
                <w:szCs w:val="20"/>
              </w:rPr>
              <w:t>1,2</w:t>
            </w:r>
          </w:p>
        </w:tc>
        <w:tc>
          <w:tcPr>
            <w:tcW w:w="1305" w:type="dxa"/>
            <w:gridSpan w:val="2"/>
          </w:tcPr>
          <w:p w:rsidR="003616D1" w:rsidRDefault="003616D1" w:rsidP="005D64B7">
            <w:pPr>
              <w:rPr>
                <w:color w:val="000000"/>
              </w:rPr>
            </w:pPr>
            <w:r>
              <w:rPr>
                <w:color w:val="000000"/>
              </w:rPr>
              <w:t xml:space="preserve">Доклад </w:t>
            </w:r>
          </w:p>
        </w:tc>
        <w:tc>
          <w:tcPr>
            <w:tcW w:w="1260" w:type="dxa"/>
          </w:tcPr>
          <w:p w:rsidR="003616D1" w:rsidRDefault="003616D1" w:rsidP="005D64B7">
            <w:pPr>
              <w:jc w:val="center"/>
              <w:rPr>
                <w:sz w:val="20"/>
                <w:szCs w:val="20"/>
              </w:rPr>
            </w:pPr>
          </w:p>
          <w:p w:rsidR="003616D1" w:rsidRPr="00C66494" w:rsidRDefault="003616D1" w:rsidP="005D64B7">
            <w:pPr>
              <w:jc w:val="center"/>
              <w:rPr>
                <w:sz w:val="20"/>
                <w:szCs w:val="20"/>
              </w:rPr>
            </w:pPr>
            <w:r>
              <w:rPr>
                <w:sz w:val="20"/>
                <w:szCs w:val="20"/>
              </w:rPr>
              <w:t>4</w:t>
            </w:r>
          </w:p>
        </w:tc>
      </w:tr>
      <w:tr w:rsidR="003616D1" w:rsidRPr="00C66494" w:rsidTr="005D64B7">
        <w:trPr>
          <w:cantSplit/>
          <w:trHeight w:val="357"/>
        </w:trPr>
        <w:tc>
          <w:tcPr>
            <w:tcW w:w="648" w:type="dxa"/>
          </w:tcPr>
          <w:p w:rsidR="003616D1" w:rsidRPr="00C66494" w:rsidRDefault="003616D1" w:rsidP="005D64B7">
            <w:pPr>
              <w:jc w:val="center"/>
              <w:rPr>
                <w:sz w:val="20"/>
                <w:szCs w:val="20"/>
              </w:rPr>
            </w:pPr>
            <w:r>
              <w:rPr>
                <w:sz w:val="20"/>
                <w:szCs w:val="20"/>
              </w:rPr>
              <w:t>2</w:t>
            </w:r>
          </w:p>
        </w:tc>
        <w:tc>
          <w:tcPr>
            <w:tcW w:w="3429" w:type="dxa"/>
          </w:tcPr>
          <w:p w:rsidR="003616D1" w:rsidRDefault="003616D1" w:rsidP="005D64B7">
            <w:pPr>
              <w:rPr>
                <w:sz w:val="20"/>
                <w:szCs w:val="20"/>
              </w:rPr>
            </w:pPr>
            <w:r>
              <w:rPr>
                <w:color w:val="000000"/>
              </w:rPr>
              <w:t>ИДЗ 1 Подготовить  наглядное пособие для лабораторных занятий (список  заданий на кафедре)</w:t>
            </w:r>
          </w:p>
        </w:tc>
        <w:tc>
          <w:tcPr>
            <w:tcW w:w="1251" w:type="dxa"/>
          </w:tcPr>
          <w:p w:rsidR="003616D1" w:rsidRDefault="003616D1" w:rsidP="005D64B7">
            <w:pPr>
              <w:rPr>
                <w:color w:val="000000"/>
              </w:rPr>
            </w:pPr>
            <w:r>
              <w:rPr>
                <w:color w:val="000000"/>
              </w:rPr>
              <w:t>8</w:t>
            </w:r>
          </w:p>
        </w:tc>
        <w:tc>
          <w:tcPr>
            <w:tcW w:w="1159" w:type="dxa"/>
          </w:tcPr>
          <w:p w:rsidR="003616D1" w:rsidRPr="00B17DF1" w:rsidRDefault="003616D1" w:rsidP="005D64B7">
            <w:pPr>
              <w:jc w:val="center"/>
              <w:rPr>
                <w:sz w:val="20"/>
                <w:szCs w:val="20"/>
              </w:rPr>
            </w:pPr>
            <w:r w:rsidRPr="00B17DF1">
              <w:rPr>
                <w:sz w:val="20"/>
                <w:szCs w:val="20"/>
              </w:rPr>
              <w:t>1</w:t>
            </w:r>
            <w:r>
              <w:rPr>
                <w:sz w:val="20"/>
                <w:szCs w:val="20"/>
              </w:rPr>
              <w:t>-4</w:t>
            </w:r>
          </w:p>
        </w:tc>
        <w:tc>
          <w:tcPr>
            <w:tcW w:w="1305" w:type="dxa"/>
            <w:gridSpan w:val="2"/>
          </w:tcPr>
          <w:p w:rsidR="003616D1" w:rsidRDefault="003616D1" w:rsidP="005D64B7">
            <w:pPr>
              <w:rPr>
                <w:color w:val="000000"/>
              </w:rPr>
            </w:pPr>
            <w:r>
              <w:rPr>
                <w:color w:val="000000"/>
              </w:rPr>
              <w:t xml:space="preserve">Презентация </w:t>
            </w:r>
          </w:p>
        </w:tc>
        <w:tc>
          <w:tcPr>
            <w:tcW w:w="1260" w:type="dxa"/>
          </w:tcPr>
          <w:p w:rsidR="003616D1" w:rsidRDefault="003616D1" w:rsidP="005D64B7">
            <w:pPr>
              <w:jc w:val="center"/>
              <w:rPr>
                <w:sz w:val="20"/>
                <w:szCs w:val="20"/>
              </w:rPr>
            </w:pPr>
            <w:r>
              <w:rPr>
                <w:sz w:val="20"/>
                <w:szCs w:val="20"/>
              </w:rPr>
              <w:t>8</w:t>
            </w:r>
          </w:p>
        </w:tc>
      </w:tr>
      <w:tr w:rsidR="003616D1" w:rsidRPr="00C66494" w:rsidTr="005D64B7">
        <w:trPr>
          <w:cantSplit/>
          <w:trHeight w:val="357"/>
        </w:trPr>
        <w:tc>
          <w:tcPr>
            <w:tcW w:w="648" w:type="dxa"/>
          </w:tcPr>
          <w:p w:rsidR="003616D1" w:rsidRDefault="003616D1" w:rsidP="005D64B7">
            <w:pPr>
              <w:jc w:val="center"/>
              <w:rPr>
                <w:sz w:val="20"/>
                <w:szCs w:val="20"/>
              </w:rPr>
            </w:pPr>
            <w:r>
              <w:rPr>
                <w:sz w:val="20"/>
                <w:szCs w:val="20"/>
              </w:rPr>
              <w:t>3</w:t>
            </w:r>
          </w:p>
        </w:tc>
        <w:tc>
          <w:tcPr>
            <w:tcW w:w="3429" w:type="dxa"/>
          </w:tcPr>
          <w:p w:rsidR="003616D1" w:rsidRDefault="003616D1" w:rsidP="005D64B7">
            <w:pPr>
              <w:rPr>
                <w:sz w:val="20"/>
                <w:szCs w:val="20"/>
              </w:rPr>
            </w:pPr>
            <w:r>
              <w:rPr>
                <w:color w:val="000000"/>
              </w:rPr>
              <w:t>Изучить тему «свертывающая и противосвертывающая системы, их роль в нарушении защитных свойств крови»</w:t>
            </w:r>
          </w:p>
        </w:tc>
        <w:tc>
          <w:tcPr>
            <w:tcW w:w="1251" w:type="dxa"/>
          </w:tcPr>
          <w:p w:rsidR="003616D1" w:rsidRDefault="003616D1" w:rsidP="005D64B7">
            <w:pPr>
              <w:rPr>
                <w:color w:val="000000"/>
              </w:rPr>
            </w:pPr>
            <w:r>
              <w:rPr>
                <w:color w:val="000000"/>
              </w:rPr>
              <w:t>8</w:t>
            </w:r>
          </w:p>
        </w:tc>
        <w:tc>
          <w:tcPr>
            <w:tcW w:w="1159" w:type="dxa"/>
          </w:tcPr>
          <w:p w:rsidR="003616D1" w:rsidRPr="00091A30" w:rsidRDefault="003616D1" w:rsidP="005D64B7">
            <w:pPr>
              <w:jc w:val="center"/>
              <w:rPr>
                <w:sz w:val="20"/>
                <w:szCs w:val="20"/>
              </w:rPr>
            </w:pPr>
            <w:r w:rsidRPr="00091A30">
              <w:rPr>
                <w:sz w:val="20"/>
                <w:szCs w:val="20"/>
              </w:rPr>
              <w:t>1</w:t>
            </w:r>
            <w:r>
              <w:rPr>
                <w:sz w:val="20"/>
                <w:szCs w:val="20"/>
              </w:rPr>
              <w:t>-5</w:t>
            </w:r>
          </w:p>
        </w:tc>
        <w:tc>
          <w:tcPr>
            <w:tcW w:w="1305" w:type="dxa"/>
            <w:gridSpan w:val="2"/>
          </w:tcPr>
          <w:p w:rsidR="003616D1" w:rsidRDefault="003616D1" w:rsidP="005D64B7">
            <w:pPr>
              <w:rPr>
                <w:color w:val="000000"/>
              </w:rPr>
            </w:pPr>
            <w:r>
              <w:rPr>
                <w:color w:val="000000"/>
              </w:rPr>
              <w:t>Конспект в тетради</w:t>
            </w:r>
          </w:p>
        </w:tc>
        <w:tc>
          <w:tcPr>
            <w:tcW w:w="1260" w:type="dxa"/>
          </w:tcPr>
          <w:p w:rsidR="003616D1" w:rsidRPr="00C66494" w:rsidRDefault="003616D1" w:rsidP="005D64B7">
            <w:pPr>
              <w:jc w:val="center"/>
              <w:rPr>
                <w:sz w:val="20"/>
                <w:szCs w:val="20"/>
              </w:rPr>
            </w:pPr>
            <w:r>
              <w:rPr>
                <w:sz w:val="20"/>
                <w:szCs w:val="20"/>
              </w:rPr>
              <w:t>12</w:t>
            </w:r>
          </w:p>
        </w:tc>
      </w:tr>
      <w:tr w:rsidR="003616D1" w:rsidRPr="00C66494" w:rsidTr="005D64B7">
        <w:trPr>
          <w:cantSplit/>
          <w:trHeight w:val="357"/>
        </w:trPr>
        <w:tc>
          <w:tcPr>
            <w:tcW w:w="648" w:type="dxa"/>
          </w:tcPr>
          <w:p w:rsidR="003616D1" w:rsidRDefault="003616D1" w:rsidP="005D64B7">
            <w:pPr>
              <w:jc w:val="center"/>
              <w:rPr>
                <w:sz w:val="20"/>
                <w:szCs w:val="20"/>
              </w:rPr>
            </w:pPr>
            <w:r>
              <w:rPr>
                <w:sz w:val="20"/>
                <w:szCs w:val="20"/>
              </w:rPr>
              <w:t>4</w:t>
            </w:r>
          </w:p>
        </w:tc>
        <w:tc>
          <w:tcPr>
            <w:tcW w:w="3429" w:type="dxa"/>
          </w:tcPr>
          <w:p w:rsidR="003616D1" w:rsidRDefault="003616D1" w:rsidP="005D64B7">
            <w:pPr>
              <w:rPr>
                <w:sz w:val="20"/>
                <w:szCs w:val="20"/>
              </w:rPr>
            </w:pPr>
            <w:r>
              <w:rPr>
                <w:color w:val="000000"/>
              </w:rPr>
              <w:t>Реферат (список на кафедре)</w:t>
            </w:r>
          </w:p>
        </w:tc>
        <w:tc>
          <w:tcPr>
            <w:tcW w:w="1251" w:type="dxa"/>
          </w:tcPr>
          <w:p w:rsidR="003616D1" w:rsidRDefault="003616D1" w:rsidP="005D64B7">
            <w:pPr>
              <w:rPr>
                <w:color w:val="000000"/>
              </w:rPr>
            </w:pPr>
            <w:r>
              <w:rPr>
                <w:color w:val="000000"/>
              </w:rPr>
              <w:t>3</w:t>
            </w:r>
          </w:p>
        </w:tc>
        <w:tc>
          <w:tcPr>
            <w:tcW w:w="1159" w:type="dxa"/>
          </w:tcPr>
          <w:p w:rsidR="003616D1" w:rsidRPr="00091A30" w:rsidRDefault="003616D1" w:rsidP="005D64B7">
            <w:pPr>
              <w:jc w:val="center"/>
              <w:rPr>
                <w:sz w:val="20"/>
                <w:szCs w:val="20"/>
              </w:rPr>
            </w:pPr>
            <w:r w:rsidRPr="00091A30">
              <w:rPr>
                <w:sz w:val="20"/>
                <w:szCs w:val="20"/>
              </w:rPr>
              <w:t>1</w:t>
            </w:r>
            <w:r>
              <w:rPr>
                <w:sz w:val="20"/>
                <w:szCs w:val="20"/>
              </w:rPr>
              <w:t>-5</w:t>
            </w:r>
          </w:p>
        </w:tc>
        <w:tc>
          <w:tcPr>
            <w:tcW w:w="1305" w:type="dxa"/>
            <w:gridSpan w:val="2"/>
          </w:tcPr>
          <w:p w:rsidR="003616D1" w:rsidRDefault="003616D1" w:rsidP="005D64B7">
            <w:pPr>
              <w:rPr>
                <w:color w:val="000000"/>
              </w:rPr>
            </w:pPr>
            <w:r>
              <w:rPr>
                <w:color w:val="000000"/>
              </w:rPr>
              <w:t>Реферат</w:t>
            </w:r>
          </w:p>
        </w:tc>
        <w:tc>
          <w:tcPr>
            <w:tcW w:w="1260" w:type="dxa"/>
          </w:tcPr>
          <w:p w:rsidR="003616D1" w:rsidRPr="00C66494" w:rsidRDefault="003616D1" w:rsidP="005D64B7">
            <w:pPr>
              <w:jc w:val="center"/>
              <w:rPr>
                <w:sz w:val="20"/>
                <w:szCs w:val="20"/>
              </w:rPr>
            </w:pPr>
            <w:r>
              <w:rPr>
                <w:sz w:val="20"/>
                <w:szCs w:val="20"/>
              </w:rPr>
              <w:t>15</w:t>
            </w:r>
          </w:p>
        </w:tc>
      </w:tr>
      <w:tr w:rsidR="003616D1" w:rsidRPr="00C66494" w:rsidTr="005D64B7">
        <w:trPr>
          <w:cantSplit/>
          <w:trHeight w:val="357"/>
        </w:trPr>
        <w:tc>
          <w:tcPr>
            <w:tcW w:w="9052" w:type="dxa"/>
            <w:gridSpan w:val="7"/>
          </w:tcPr>
          <w:p w:rsidR="003616D1" w:rsidRPr="00C66494" w:rsidRDefault="003616D1" w:rsidP="005D64B7">
            <w:pPr>
              <w:jc w:val="center"/>
              <w:rPr>
                <w:b/>
                <w:sz w:val="20"/>
                <w:szCs w:val="20"/>
              </w:rPr>
            </w:pPr>
            <w:r w:rsidRPr="00C66494">
              <w:rPr>
                <w:b/>
                <w:sz w:val="20"/>
                <w:szCs w:val="20"/>
              </w:rPr>
              <w:t>Другие виды работ по СРО</w:t>
            </w:r>
          </w:p>
        </w:tc>
      </w:tr>
      <w:tr w:rsidR="003616D1" w:rsidRPr="00C66494" w:rsidTr="005D64B7">
        <w:trPr>
          <w:cantSplit/>
          <w:trHeight w:val="357"/>
        </w:trPr>
        <w:tc>
          <w:tcPr>
            <w:tcW w:w="648" w:type="dxa"/>
          </w:tcPr>
          <w:p w:rsidR="003616D1" w:rsidRPr="00C66494" w:rsidRDefault="003616D1" w:rsidP="005D64B7">
            <w:pPr>
              <w:jc w:val="center"/>
              <w:rPr>
                <w:sz w:val="20"/>
                <w:szCs w:val="20"/>
              </w:rPr>
            </w:pPr>
            <w:r>
              <w:rPr>
                <w:sz w:val="20"/>
                <w:szCs w:val="20"/>
              </w:rPr>
              <w:t>1</w:t>
            </w:r>
          </w:p>
        </w:tc>
        <w:tc>
          <w:tcPr>
            <w:tcW w:w="3429" w:type="dxa"/>
          </w:tcPr>
          <w:p w:rsidR="003616D1" w:rsidRPr="009A4938" w:rsidRDefault="003616D1" w:rsidP="005D64B7">
            <w:pPr>
              <w:rPr>
                <w:sz w:val="20"/>
                <w:szCs w:val="20"/>
              </w:rPr>
            </w:pPr>
            <w:r w:rsidRPr="009A4938">
              <w:rPr>
                <w:sz w:val="20"/>
                <w:szCs w:val="20"/>
              </w:rPr>
              <w:t>Подготовка к лекционным заня</w:t>
            </w:r>
            <w:r>
              <w:rPr>
                <w:sz w:val="20"/>
                <w:szCs w:val="20"/>
              </w:rPr>
              <w:t>тиям (0,5 ч. х 5</w:t>
            </w:r>
            <w:r w:rsidRPr="009A4938">
              <w:rPr>
                <w:sz w:val="20"/>
                <w:szCs w:val="20"/>
              </w:rPr>
              <w:t>.)</w:t>
            </w:r>
          </w:p>
        </w:tc>
        <w:tc>
          <w:tcPr>
            <w:tcW w:w="1251" w:type="dxa"/>
          </w:tcPr>
          <w:p w:rsidR="003616D1" w:rsidRPr="00C66494" w:rsidRDefault="003616D1" w:rsidP="005D64B7">
            <w:pPr>
              <w:jc w:val="center"/>
              <w:rPr>
                <w:sz w:val="20"/>
                <w:szCs w:val="20"/>
              </w:rPr>
            </w:pPr>
            <w:r>
              <w:rPr>
                <w:sz w:val="20"/>
                <w:szCs w:val="20"/>
              </w:rPr>
              <w:t>2,5</w:t>
            </w:r>
          </w:p>
        </w:tc>
        <w:tc>
          <w:tcPr>
            <w:tcW w:w="1260" w:type="dxa"/>
            <w:gridSpan w:val="2"/>
          </w:tcPr>
          <w:p w:rsidR="003616D1" w:rsidRPr="00C66494" w:rsidRDefault="003616D1" w:rsidP="005D64B7">
            <w:pPr>
              <w:rPr>
                <w:sz w:val="20"/>
                <w:szCs w:val="20"/>
              </w:rPr>
            </w:pPr>
          </w:p>
        </w:tc>
        <w:tc>
          <w:tcPr>
            <w:tcW w:w="1204" w:type="dxa"/>
          </w:tcPr>
          <w:p w:rsidR="003616D1" w:rsidRPr="00C66494" w:rsidRDefault="003616D1" w:rsidP="005D64B7">
            <w:pPr>
              <w:rPr>
                <w:sz w:val="20"/>
                <w:szCs w:val="20"/>
              </w:rPr>
            </w:pPr>
          </w:p>
        </w:tc>
        <w:tc>
          <w:tcPr>
            <w:tcW w:w="1260" w:type="dxa"/>
          </w:tcPr>
          <w:p w:rsidR="003616D1" w:rsidRPr="00C66494" w:rsidRDefault="003616D1" w:rsidP="005D64B7">
            <w:pPr>
              <w:rPr>
                <w:sz w:val="20"/>
                <w:szCs w:val="20"/>
              </w:rPr>
            </w:pPr>
          </w:p>
        </w:tc>
      </w:tr>
      <w:tr w:rsidR="003616D1" w:rsidRPr="00C66494" w:rsidTr="005D64B7">
        <w:trPr>
          <w:cantSplit/>
          <w:trHeight w:val="357"/>
        </w:trPr>
        <w:tc>
          <w:tcPr>
            <w:tcW w:w="648" w:type="dxa"/>
          </w:tcPr>
          <w:p w:rsidR="003616D1" w:rsidRPr="00C66494" w:rsidRDefault="003616D1" w:rsidP="005D64B7">
            <w:pPr>
              <w:jc w:val="center"/>
              <w:rPr>
                <w:sz w:val="20"/>
                <w:szCs w:val="20"/>
              </w:rPr>
            </w:pPr>
            <w:r>
              <w:rPr>
                <w:sz w:val="20"/>
                <w:szCs w:val="20"/>
              </w:rPr>
              <w:t>2</w:t>
            </w:r>
          </w:p>
        </w:tc>
        <w:tc>
          <w:tcPr>
            <w:tcW w:w="3429" w:type="dxa"/>
          </w:tcPr>
          <w:p w:rsidR="003616D1" w:rsidRPr="009A4938" w:rsidRDefault="003616D1" w:rsidP="005D64B7">
            <w:pPr>
              <w:rPr>
                <w:sz w:val="20"/>
                <w:szCs w:val="20"/>
              </w:rPr>
            </w:pPr>
            <w:r w:rsidRPr="009A4938">
              <w:rPr>
                <w:sz w:val="20"/>
                <w:szCs w:val="20"/>
              </w:rPr>
              <w:t>Подготовка к практическим за</w:t>
            </w:r>
            <w:r>
              <w:rPr>
                <w:sz w:val="20"/>
                <w:szCs w:val="20"/>
              </w:rPr>
              <w:t>нятиям (0,5 ч. х 30</w:t>
            </w:r>
            <w:r w:rsidRPr="009A4938">
              <w:rPr>
                <w:sz w:val="20"/>
                <w:szCs w:val="20"/>
              </w:rPr>
              <w:t>)</w:t>
            </w:r>
          </w:p>
        </w:tc>
        <w:tc>
          <w:tcPr>
            <w:tcW w:w="1251" w:type="dxa"/>
          </w:tcPr>
          <w:p w:rsidR="003616D1" w:rsidRDefault="003616D1" w:rsidP="005D64B7">
            <w:pPr>
              <w:jc w:val="center"/>
              <w:rPr>
                <w:sz w:val="20"/>
                <w:szCs w:val="20"/>
              </w:rPr>
            </w:pPr>
            <w:r>
              <w:rPr>
                <w:sz w:val="20"/>
                <w:szCs w:val="20"/>
              </w:rPr>
              <w:t>15</w:t>
            </w:r>
          </w:p>
        </w:tc>
        <w:tc>
          <w:tcPr>
            <w:tcW w:w="1260" w:type="dxa"/>
            <w:gridSpan w:val="2"/>
          </w:tcPr>
          <w:p w:rsidR="003616D1" w:rsidRPr="00C66494" w:rsidRDefault="003616D1" w:rsidP="005D64B7">
            <w:pPr>
              <w:rPr>
                <w:sz w:val="20"/>
                <w:szCs w:val="20"/>
              </w:rPr>
            </w:pPr>
          </w:p>
        </w:tc>
        <w:tc>
          <w:tcPr>
            <w:tcW w:w="1204" w:type="dxa"/>
          </w:tcPr>
          <w:p w:rsidR="003616D1" w:rsidRPr="00C66494" w:rsidRDefault="003616D1" w:rsidP="005D64B7">
            <w:pPr>
              <w:rPr>
                <w:sz w:val="20"/>
                <w:szCs w:val="20"/>
              </w:rPr>
            </w:pPr>
          </w:p>
        </w:tc>
        <w:tc>
          <w:tcPr>
            <w:tcW w:w="1260" w:type="dxa"/>
          </w:tcPr>
          <w:p w:rsidR="003616D1" w:rsidRPr="00C66494" w:rsidRDefault="003616D1" w:rsidP="005D64B7">
            <w:pPr>
              <w:rPr>
                <w:sz w:val="20"/>
                <w:szCs w:val="20"/>
              </w:rPr>
            </w:pPr>
          </w:p>
        </w:tc>
      </w:tr>
      <w:tr w:rsidR="003616D1" w:rsidRPr="00C66494" w:rsidTr="005D64B7">
        <w:trPr>
          <w:cantSplit/>
          <w:trHeight w:val="357"/>
        </w:trPr>
        <w:tc>
          <w:tcPr>
            <w:tcW w:w="648" w:type="dxa"/>
          </w:tcPr>
          <w:p w:rsidR="003616D1" w:rsidRPr="00C66494" w:rsidRDefault="003616D1" w:rsidP="005D64B7">
            <w:pPr>
              <w:jc w:val="center"/>
              <w:rPr>
                <w:sz w:val="20"/>
                <w:szCs w:val="20"/>
              </w:rPr>
            </w:pPr>
            <w:r>
              <w:rPr>
                <w:sz w:val="20"/>
                <w:szCs w:val="20"/>
              </w:rPr>
              <w:t>3</w:t>
            </w:r>
          </w:p>
        </w:tc>
        <w:tc>
          <w:tcPr>
            <w:tcW w:w="3429" w:type="dxa"/>
          </w:tcPr>
          <w:p w:rsidR="003616D1" w:rsidRPr="009A4938" w:rsidRDefault="003616D1" w:rsidP="005D64B7">
            <w:pPr>
              <w:rPr>
                <w:sz w:val="20"/>
                <w:szCs w:val="20"/>
              </w:rPr>
            </w:pPr>
            <w:r w:rsidRPr="009A4938">
              <w:rPr>
                <w:sz w:val="20"/>
                <w:szCs w:val="20"/>
              </w:rPr>
              <w:t>Подготовка к лабораторным за</w:t>
            </w:r>
            <w:r>
              <w:rPr>
                <w:sz w:val="20"/>
                <w:szCs w:val="20"/>
              </w:rPr>
              <w:t>нятиям (1 ч. х 30</w:t>
            </w:r>
            <w:r w:rsidRPr="009A4938">
              <w:rPr>
                <w:sz w:val="20"/>
                <w:szCs w:val="20"/>
              </w:rPr>
              <w:t>.)</w:t>
            </w:r>
          </w:p>
        </w:tc>
        <w:tc>
          <w:tcPr>
            <w:tcW w:w="1251" w:type="dxa"/>
          </w:tcPr>
          <w:p w:rsidR="003616D1" w:rsidRPr="00C66494" w:rsidRDefault="003616D1" w:rsidP="005D64B7">
            <w:pPr>
              <w:jc w:val="center"/>
              <w:rPr>
                <w:sz w:val="20"/>
                <w:szCs w:val="20"/>
              </w:rPr>
            </w:pPr>
            <w:r>
              <w:rPr>
                <w:sz w:val="20"/>
                <w:szCs w:val="20"/>
              </w:rPr>
              <w:t>15</w:t>
            </w:r>
          </w:p>
        </w:tc>
        <w:tc>
          <w:tcPr>
            <w:tcW w:w="1260" w:type="dxa"/>
            <w:gridSpan w:val="2"/>
          </w:tcPr>
          <w:p w:rsidR="003616D1" w:rsidRPr="00C66494" w:rsidRDefault="003616D1" w:rsidP="005D64B7">
            <w:pPr>
              <w:rPr>
                <w:sz w:val="20"/>
                <w:szCs w:val="20"/>
              </w:rPr>
            </w:pPr>
          </w:p>
        </w:tc>
        <w:tc>
          <w:tcPr>
            <w:tcW w:w="1204" w:type="dxa"/>
          </w:tcPr>
          <w:p w:rsidR="003616D1" w:rsidRPr="00C66494" w:rsidRDefault="003616D1" w:rsidP="005D64B7">
            <w:pPr>
              <w:rPr>
                <w:sz w:val="20"/>
                <w:szCs w:val="20"/>
              </w:rPr>
            </w:pPr>
          </w:p>
        </w:tc>
        <w:tc>
          <w:tcPr>
            <w:tcW w:w="1260" w:type="dxa"/>
          </w:tcPr>
          <w:p w:rsidR="003616D1" w:rsidRPr="00C66494" w:rsidRDefault="003616D1" w:rsidP="005D64B7">
            <w:pPr>
              <w:rPr>
                <w:sz w:val="20"/>
                <w:szCs w:val="20"/>
              </w:rPr>
            </w:pPr>
          </w:p>
        </w:tc>
      </w:tr>
      <w:tr w:rsidR="003616D1" w:rsidRPr="00C66494" w:rsidTr="005D64B7">
        <w:trPr>
          <w:cantSplit/>
          <w:trHeight w:val="357"/>
        </w:trPr>
        <w:tc>
          <w:tcPr>
            <w:tcW w:w="648" w:type="dxa"/>
          </w:tcPr>
          <w:p w:rsidR="003616D1" w:rsidRPr="00C66494" w:rsidRDefault="003616D1" w:rsidP="005D64B7">
            <w:pPr>
              <w:jc w:val="center"/>
              <w:rPr>
                <w:sz w:val="20"/>
                <w:szCs w:val="20"/>
              </w:rPr>
            </w:pPr>
            <w:r>
              <w:rPr>
                <w:sz w:val="20"/>
                <w:szCs w:val="20"/>
              </w:rPr>
              <w:t>4</w:t>
            </w:r>
          </w:p>
        </w:tc>
        <w:tc>
          <w:tcPr>
            <w:tcW w:w="3429" w:type="dxa"/>
          </w:tcPr>
          <w:p w:rsidR="003616D1" w:rsidRPr="009A4938" w:rsidRDefault="003616D1" w:rsidP="005D64B7">
            <w:pPr>
              <w:rPr>
                <w:sz w:val="20"/>
                <w:szCs w:val="20"/>
              </w:rPr>
            </w:pPr>
            <w:r w:rsidRPr="009A4938">
              <w:rPr>
                <w:sz w:val="20"/>
                <w:szCs w:val="20"/>
              </w:rPr>
              <w:t>Подготовка к текущим кон</w:t>
            </w:r>
            <w:r>
              <w:rPr>
                <w:sz w:val="20"/>
                <w:szCs w:val="20"/>
              </w:rPr>
              <w:t>трольным мероприятиям (1ч. х 5</w:t>
            </w:r>
            <w:r w:rsidRPr="009A4938">
              <w:rPr>
                <w:sz w:val="20"/>
                <w:szCs w:val="20"/>
              </w:rPr>
              <w:t>)</w:t>
            </w:r>
          </w:p>
        </w:tc>
        <w:tc>
          <w:tcPr>
            <w:tcW w:w="1251" w:type="dxa"/>
          </w:tcPr>
          <w:p w:rsidR="003616D1" w:rsidRPr="00C66494" w:rsidRDefault="003616D1" w:rsidP="005D64B7">
            <w:pPr>
              <w:jc w:val="center"/>
              <w:rPr>
                <w:sz w:val="20"/>
                <w:szCs w:val="20"/>
              </w:rPr>
            </w:pPr>
            <w:r>
              <w:rPr>
                <w:sz w:val="20"/>
                <w:szCs w:val="20"/>
              </w:rPr>
              <w:t>5</w:t>
            </w:r>
          </w:p>
        </w:tc>
        <w:tc>
          <w:tcPr>
            <w:tcW w:w="1260" w:type="dxa"/>
            <w:gridSpan w:val="2"/>
          </w:tcPr>
          <w:p w:rsidR="003616D1" w:rsidRPr="00C66494" w:rsidRDefault="003616D1" w:rsidP="005D64B7">
            <w:pPr>
              <w:rPr>
                <w:sz w:val="20"/>
                <w:szCs w:val="20"/>
              </w:rPr>
            </w:pPr>
          </w:p>
        </w:tc>
        <w:tc>
          <w:tcPr>
            <w:tcW w:w="1204" w:type="dxa"/>
          </w:tcPr>
          <w:p w:rsidR="003616D1" w:rsidRPr="00C66494" w:rsidRDefault="003616D1" w:rsidP="005D64B7">
            <w:pPr>
              <w:rPr>
                <w:sz w:val="20"/>
                <w:szCs w:val="20"/>
              </w:rPr>
            </w:pPr>
          </w:p>
        </w:tc>
        <w:tc>
          <w:tcPr>
            <w:tcW w:w="1260" w:type="dxa"/>
          </w:tcPr>
          <w:p w:rsidR="003616D1" w:rsidRPr="00C66494" w:rsidRDefault="003616D1" w:rsidP="005D64B7">
            <w:pPr>
              <w:rPr>
                <w:sz w:val="20"/>
                <w:szCs w:val="20"/>
              </w:rPr>
            </w:pPr>
          </w:p>
        </w:tc>
      </w:tr>
      <w:tr w:rsidR="003616D1" w:rsidRPr="00C66494" w:rsidTr="005D64B7">
        <w:trPr>
          <w:cantSplit/>
          <w:trHeight w:val="357"/>
        </w:trPr>
        <w:tc>
          <w:tcPr>
            <w:tcW w:w="648" w:type="dxa"/>
          </w:tcPr>
          <w:p w:rsidR="003616D1" w:rsidRPr="00C66494" w:rsidRDefault="003616D1" w:rsidP="005D64B7">
            <w:pPr>
              <w:jc w:val="center"/>
              <w:rPr>
                <w:sz w:val="20"/>
                <w:szCs w:val="20"/>
              </w:rPr>
            </w:pPr>
            <w:r>
              <w:rPr>
                <w:sz w:val="20"/>
                <w:szCs w:val="20"/>
              </w:rPr>
              <w:t>5</w:t>
            </w:r>
          </w:p>
        </w:tc>
        <w:tc>
          <w:tcPr>
            <w:tcW w:w="3429" w:type="dxa"/>
          </w:tcPr>
          <w:p w:rsidR="003616D1" w:rsidRPr="009A4938" w:rsidRDefault="003616D1" w:rsidP="005D64B7">
            <w:pPr>
              <w:rPr>
                <w:sz w:val="20"/>
                <w:szCs w:val="20"/>
              </w:rPr>
            </w:pPr>
            <w:r w:rsidRPr="009A4938">
              <w:rPr>
                <w:sz w:val="20"/>
                <w:szCs w:val="20"/>
              </w:rPr>
              <w:t>Подготовка к рубежному контролю (2 ч. х 1РК)</w:t>
            </w:r>
          </w:p>
        </w:tc>
        <w:tc>
          <w:tcPr>
            <w:tcW w:w="1251" w:type="dxa"/>
          </w:tcPr>
          <w:p w:rsidR="003616D1" w:rsidRPr="00C66494" w:rsidRDefault="003616D1" w:rsidP="005D64B7">
            <w:pPr>
              <w:jc w:val="center"/>
              <w:rPr>
                <w:sz w:val="20"/>
                <w:szCs w:val="20"/>
              </w:rPr>
            </w:pPr>
            <w:r>
              <w:rPr>
                <w:sz w:val="20"/>
                <w:szCs w:val="20"/>
              </w:rPr>
              <w:t xml:space="preserve">4 </w:t>
            </w:r>
          </w:p>
        </w:tc>
        <w:tc>
          <w:tcPr>
            <w:tcW w:w="1260" w:type="dxa"/>
            <w:gridSpan w:val="2"/>
          </w:tcPr>
          <w:p w:rsidR="003616D1" w:rsidRPr="00C66494" w:rsidRDefault="003616D1" w:rsidP="005D64B7">
            <w:pPr>
              <w:rPr>
                <w:sz w:val="20"/>
                <w:szCs w:val="20"/>
              </w:rPr>
            </w:pPr>
          </w:p>
        </w:tc>
        <w:tc>
          <w:tcPr>
            <w:tcW w:w="1204" w:type="dxa"/>
          </w:tcPr>
          <w:p w:rsidR="003616D1" w:rsidRPr="00C66494" w:rsidRDefault="003616D1" w:rsidP="005D64B7">
            <w:pPr>
              <w:rPr>
                <w:sz w:val="20"/>
                <w:szCs w:val="20"/>
              </w:rPr>
            </w:pPr>
          </w:p>
        </w:tc>
        <w:tc>
          <w:tcPr>
            <w:tcW w:w="1260" w:type="dxa"/>
          </w:tcPr>
          <w:p w:rsidR="003616D1" w:rsidRPr="00C66494" w:rsidRDefault="003616D1" w:rsidP="005D64B7">
            <w:pPr>
              <w:rPr>
                <w:sz w:val="20"/>
                <w:szCs w:val="20"/>
              </w:rPr>
            </w:pPr>
          </w:p>
        </w:tc>
      </w:tr>
      <w:tr w:rsidR="003616D1" w:rsidRPr="00C66494" w:rsidTr="005D64B7">
        <w:trPr>
          <w:cantSplit/>
          <w:trHeight w:val="357"/>
        </w:trPr>
        <w:tc>
          <w:tcPr>
            <w:tcW w:w="648" w:type="dxa"/>
          </w:tcPr>
          <w:p w:rsidR="003616D1" w:rsidRPr="00C66494" w:rsidRDefault="003616D1" w:rsidP="005D64B7">
            <w:pPr>
              <w:rPr>
                <w:sz w:val="20"/>
                <w:szCs w:val="20"/>
              </w:rPr>
            </w:pPr>
          </w:p>
        </w:tc>
        <w:tc>
          <w:tcPr>
            <w:tcW w:w="3429" w:type="dxa"/>
          </w:tcPr>
          <w:p w:rsidR="003616D1" w:rsidRPr="009A4938" w:rsidRDefault="003616D1" w:rsidP="005D64B7">
            <w:pPr>
              <w:rPr>
                <w:b/>
                <w:sz w:val="20"/>
                <w:szCs w:val="20"/>
              </w:rPr>
            </w:pPr>
            <w:r w:rsidRPr="009A4938">
              <w:rPr>
                <w:b/>
                <w:sz w:val="20"/>
                <w:szCs w:val="20"/>
              </w:rPr>
              <w:t>Итого часов по СРО</w:t>
            </w:r>
          </w:p>
        </w:tc>
        <w:tc>
          <w:tcPr>
            <w:tcW w:w="1251" w:type="dxa"/>
          </w:tcPr>
          <w:p w:rsidR="003616D1" w:rsidRPr="00C66494" w:rsidRDefault="003616D1" w:rsidP="005D64B7">
            <w:pPr>
              <w:jc w:val="center"/>
              <w:rPr>
                <w:sz w:val="20"/>
                <w:szCs w:val="20"/>
              </w:rPr>
            </w:pPr>
            <w:r>
              <w:rPr>
                <w:sz w:val="20"/>
                <w:szCs w:val="20"/>
              </w:rPr>
              <w:t>65</w:t>
            </w:r>
          </w:p>
        </w:tc>
        <w:tc>
          <w:tcPr>
            <w:tcW w:w="1260" w:type="dxa"/>
            <w:gridSpan w:val="2"/>
          </w:tcPr>
          <w:p w:rsidR="003616D1" w:rsidRPr="00C66494" w:rsidRDefault="003616D1" w:rsidP="005D64B7">
            <w:pPr>
              <w:rPr>
                <w:sz w:val="20"/>
                <w:szCs w:val="20"/>
              </w:rPr>
            </w:pPr>
          </w:p>
        </w:tc>
        <w:tc>
          <w:tcPr>
            <w:tcW w:w="1204" w:type="dxa"/>
          </w:tcPr>
          <w:p w:rsidR="003616D1" w:rsidRPr="00C66494" w:rsidRDefault="003616D1" w:rsidP="005D64B7">
            <w:pPr>
              <w:rPr>
                <w:sz w:val="20"/>
                <w:szCs w:val="20"/>
              </w:rPr>
            </w:pPr>
          </w:p>
        </w:tc>
        <w:tc>
          <w:tcPr>
            <w:tcW w:w="1260" w:type="dxa"/>
          </w:tcPr>
          <w:p w:rsidR="003616D1" w:rsidRPr="00C66494" w:rsidRDefault="003616D1" w:rsidP="005D64B7">
            <w:pPr>
              <w:rPr>
                <w:sz w:val="20"/>
                <w:szCs w:val="20"/>
              </w:rPr>
            </w:pPr>
          </w:p>
        </w:tc>
      </w:tr>
    </w:tbl>
    <w:p w:rsidR="003616D1" w:rsidRDefault="003616D1" w:rsidP="003616D1">
      <w:pPr>
        <w:rPr>
          <w:b/>
          <w:color w:val="000000"/>
          <w:sz w:val="28"/>
          <w:szCs w:val="28"/>
        </w:rPr>
      </w:pPr>
    </w:p>
    <w:p w:rsidR="003616D1" w:rsidRDefault="003616D1" w:rsidP="003616D1">
      <w:pPr>
        <w:rPr>
          <w:color w:val="000000"/>
          <w:sz w:val="28"/>
          <w:szCs w:val="28"/>
        </w:rPr>
      </w:pPr>
    </w:p>
    <w:p w:rsidR="003616D1" w:rsidRDefault="003616D1" w:rsidP="003616D1">
      <w:pPr>
        <w:rPr>
          <w:color w:val="000000"/>
          <w:sz w:val="28"/>
          <w:szCs w:val="28"/>
        </w:rPr>
      </w:pPr>
      <w:r>
        <w:rPr>
          <w:color w:val="000000"/>
          <w:sz w:val="28"/>
          <w:szCs w:val="28"/>
        </w:rPr>
        <w:t xml:space="preserve">Программа составлена Тегза А.А., д.в.н., профессором кафедры ветеринарной медицины____._____. 201__г.                                                             </w:t>
      </w:r>
    </w:p>
    <w:p w:rsidR="003616D1" w:rsidRDefault="003616D1" w:rsidP="003616D1">
      <w:pPr>
        <w:rPr>
          <w:color w:val="000000"/>
          <w:sz w:val="28"/>
          <w:szCs w:val="28"/>
        </w:rPr>
      </w:pPr>
    </w:p>
    <w:p w:rsidR="003616D1" w:rsidRDefault="003616D1" w:rsidP="003616D1">
      <w:pPr>
        <w:rPr>
          <w:color w:val="000000"/>
          <w:sz w:val="28"/>
          <w:szCs w:val="28"/>
        </w:rPr>
      </w:pPr>
      <w:r>
        <w:rPr>
          <w:color w:val="000000"/>
          <w:sz w:val="28"/>
          <w:szCs w:val="28"/>
        </w:rPr>
        <w:t>Рассмотрена и утверждена на заседании кафедры ветеринарной медицины</w:t>
      </w:r>
    </w:p>
    <w:p w:rsidR="003616D1" w:rsidRDefault="003616D1" w:rsidP="003616D1">
      <w:pPr>
        <w:rPr>
          <w:color w:val="000000"/>
          <w:sz w:val="28"/>
          <w:szCs w:val="28"/>
        </w:rPr>
      </w:pPr>
      <w:r>
        <w:rPr>
          <w:color w:val="000000"/>
          <w:sz w:val="28"/>
          <w:szCs w:val="28"/>
        </w:rPr>
        <w:t>протокол от ___.____20_ г. №___</w:t>
      </w:r>
    </w:p>
    <w:p w:rsidR="003616D1" w:rsidRDefault="003616D1" w:rsidP="003616D1">
      <w:pPr>
        <w:ind w:firstLine="540"/>
        <w:jc w:val="both"/>
        <w:rPr>
          <w:color w:val="000000"/>
          <w:sz w:val="28"/>
          <w:szCs w:val="28"/>
        </w:rPr>
      </w:pPr>
    </w:p>
    <w:p w:rsidR="003616D1" w:rsidRDefault="003616D1" w:rsidP="003616D1">
      <w:pPr>
        <w:ind w:firstLine="540"/>
        <w:jc w:val="both"/>
        <w:rPr>
          <w:color w:val="000000"/>
          <w:sz w:val="28"/>
          <w:szCs w:val="28"/>
        </w:rPr>
      </w:pPr>
      <w:r>
        <w:rPr>
          <w:color w:val="000000"/>
          <w:sz w:val="28"/>
          <w:szCs w:val="28"/>
        </w:rPr>
        <w:t>Зав. кафедрой                                                               М Аубакиров</w:t>
      </w:r>
    </w:p>
    <w:p w:rsidR="003616D1" w:rsidRDefault="003616D1" w:rsidP="003616D1">
      <w:pPr>
        <w:ind w:firstLine="540"/>
        <w:jc w:val="both"/>
        <w:rPr>
          <w:color w:val="000000"/>
          <w:sz w:val="28"/>
          <w:szCs w:val="28"/>
        </w:rPr>
      </w:pPr>
    </w:p>
    <w:p w:rsidR="003616D1" w:rsidRDefault="003616D1" w:rsidP="003616D1">
      <w:pPr>
        <w:tabs>
          <w:tab w:val="left" w:pos="709"/>
        </w:tabs>
        <w:ind w:firstLine="709"/>
        <w:jc w:val="both"/>
        <w:rPr>
          <w:sz w:val="28"/>
        </w:rPr>
      </w:pPr>
    </w:p>
    <w:p w:rsidR="003616D1" w:rsidRDefault="003616D1" w:rsidP="003616D1">
      <w:pPr>
        <w:tabs>
          <w:tab w:val="left" w:pos="709"/>
        </w:tabs>
        <w:ind w:firstLine="709"/>
        <w:jc w:val="both"/>
        <w:rPr>
          <w:sz w:val="28"/>
        </w:rPr>
      </w:pPr>
    </w:p>
    <w:p w:rsidR="003616D1" w:rsidRDefault="003616D1" w:rsidP="003616D1">
      <w:pPr>
        <w:tabs>
          <w:tab w:val="left" w:pos="709"/>
        </w:tabs>
        <w:ind w:firstLine="709"/>
        <w:jc w:val="both"/>
        <w:rPr>
          <w:sz w:val="28"/>
        </w:rPr>
      </w:pPr>
    </w:p>
    <w:p w:rsidR="003616D1" w:rsidRDefault="003616D1" w:rsidP="003616D1">
      <w:pPr>
        <w:tabs>
          <w:tab w:val="left" w:pos="709"/>
        </w:tabs>
        <w:ind w:firstLine="709"/>
        <w:jc w:val="both"/>
        <w:rPr>
          <w:color w:val="000000"/>
          <w:sz w:val="28"/>
        </w:rPr>
      </w:pPr>
    </w:p>
    <w:p w:rsidR="003616D1" w:rsidRDefault="003616D1" w:rsidP="003616D1">
      <w:pPr>
        <w:tabs>
          <w:tab w:val="left" w:pos="709"/>
        </w:tabs>
        <w:ind w:firstLine="709"/>
        <w:jc w:val="both"/>
        <w:rPr>
          <w:color w:val="000000"/>
          <w:sz w:val="28"/>
        </w:rPr>
      </w:pPr>
    </w:p>
    <w:p w:rsidR="003616D1" w:rsidRDefault="003616D1" w:rsidP="003616D1">
      <w:pPr>
        <w:tabs>
          <w:tab w:val="left" w:pos="709"/>
        </w:tabs>
        <w:ind w:firstLine="709"/>
        <w:jc w:val="both"/>
        <w:rPr>
          <w:color w:val="000000"/>
          <w:sz w:val="28"/>
        </w:rPr>
      </w:pPr>
    </w:p>
    <w:p w:rsidR="003616D1" w:rsidRDefault="003616D1" w:rsidP="003616D1">
      <w:pPr>
        <w:tabs>
          <w:tab w:val="left" w:pos="709"/>
        </w:tabs>
        <w:ind w:firstLine="709"/>
        <w:jc w:val="both"/>
        <w:rPr>
          <w:color w:val="000000"/>
          <w:sz w:val="28"/>
        </w:rPr>
      </w:pPr>
    </w:p>
    <w:p w:rsidR="003616D1" w:rsidRDefault="003616D1" w:rsidP="003616D1">
      <w:pPr>
        <w:tabs>
          <w:tab w:val="left" w:pos="709"/>
        </w:tabs>
        <w:ind w:firstLine="709"/>
        <w:jc w:val="both"/>
        <w:rPr>
          <w:color w:val="000000"/>
          <w:sz w:val="28"/>
        </w:rPr>
      </w:pPr>
    </w:p>
    <w:p w:rsidR="003616D1" w:rsidRDefault="003616D1" w:rsidP="003616D1"/>
    <w:p w:rsidR="003616D1" w:rsidRDefault="003616D1" w:rsidP="003616D1">
      <w:pPr>
        <w:ind w:left="-567" w:right="-458"/>
        <w:jc w:val="both"/>
      </w:pPr>
    </w:p>
    <w:p w:rsidR="00BD375A" w:rsidRDefault="003616D1">
      <w:bookmarkStart w:id="0" w:name="_GoBack"/>
      <w:bookmarkEnd w:id="0"/>
    </w:p>
    <w:sectPr w:rsidR="00BD375A" w:rsidSect="004A34C6">
      <w:pgSz w:w="11906" w:h="16838"/>
      <w:pgMar w:top="1134" w:right="850" w:bottom="1134" w:left="1701"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A7475"/>
    <w:multiLevelType w:val="hybridMultilevel"/>
    <w:tmpl w:val="851E594E"/>
    <w:lvl w:ilvl="0" w:tplc="21C8446C">
      <w:start w:val="1"/>
      <w:numFmt w:val="decimal"/>
      <w:lvlText w:val="%1"/>
      <w:lvlJc w:val="left"/>
      <w:pPr>
        <w:tabs>
          <w:tab w:val="num" w:pos="381"/>
        </w:tabs>
        <w:ind w:left="381" w:hanging="360"/>
      </w:pPr>
      <w:rPr>
        <w:sz w:val="24"/>
      </w:rPr>
    </w:lvl>
    <w:lvl w:ilvl="1" w:tplc="04190019">
      <w:start w:val="1"/>
      <w:numFmt w:val="lowerLetter"/>
      <w:lvlText w:val="%2."/>
      <w:lvlJc w:val="left"/>
      <w:pPr>
        <w:tabs>
          <w:tab w:val="num" w:pos="1101"/>
        </w:tabs>
        <w:ind w:left="1101" w:hanging="360"/>
      </w:pPr>
    </w:lvl>
    <w:lvl w:ilvl="2" w:tplc="0419001B">
      <w:start w:val="1"/>
      <w:numFmt w:val="lowerRoman"/>
      <w:lvlText w:val="%3."/>
      <w:lvlJc w:val="right"/>
      <w:pPr>
        <w:tabs>
          <w:tab w:val="num" w:pos="1821"/>
        </w:tabs>
        <w:ind w:left="1821" w:hanging="180"/>
      </w:pPr>
    </w:lvl>
    <w:lvl w:ilvl="3" w:tplc="0419000F">
      <w:start w:val="1"/>
      <w:numFmt w:val="decimal"/>
      <w:lvlText w:val="%4."/>
      <w:lvlJc w:val="left"/>
      <w:pPr>
        <w:tabs>
          <w:tab w:val="num" w:pos="2541"/>
        </w:tabs>
        <w:ind w:left="2541" w:hanging="360"/>
      </w:pPr>
    </w:lvl>
    <w:lvl w:ilvl="4" w:tplc="04190019">
      <w:start w:val="1"/>
      <w:numFmt w:val="lowerLetter"/>
      <w:lvlText w:val="%5."/>
      <w:lvlJc w:val="left"/>
      <w:pPr>
        <w:tabs>
          <w:tab w:val="num" w:pos="3261"/>
        </w:tabs>
        <w:ind w:left="3261" w:hanging="360"/>
      </w:pPr>
    </w:lvl>
    <w:lvl w:ilvl="5" w:tplc="0419001B">
      <w:start w:val="1"/>
      <w:numFmt w:val="lowerRoman"/>
      <w:lvlText w:val="%6."/>
      <w:lvlJc w:val="right"/>
      <w:pPr>
        <w:tabs>
          <w:tab w:val="num" w:pos="3981"/>
        </w:tabs>
        <w:ind w:left="3981" w:hanging="180"/>
      </w:pPr>
    </w:lvl>
    <w:lvl w:ilvl="6" w:tplc="0419000F">
      <w:start w:val="1"/>
      <w:numFmt w:val="decimal"/>
      <w:lvlText w:val="%7."/>
      <w:lvlJc w:val="left"/>
      <w:pPr>
        <w:tabs>
          <w:tab w:val="num" w:pos="4701"/>
        </w:tabs>
        <w:ind w:left="4701" w:hanging="360"/>
      </w:pPr>
    </w:lvl>
    <w:lvl w:ilvl="7" w:tplc="04190019">
      <w:start w:val="1"/>
      <w:numFmt w:val="lowerLetter"/>
      <w:lvlText w:val="%8."/>
      <w:lvlJc w:val="left"/>
      <w:pPr>
        <w:tabs>
          <w:tab w:val="num" w:pos="5421"/>
        </w:tabs>
        <w:ind w:left="5421" w:hanging="360"/>
      </w:pPr>
    </w:lvl>
    <w:lvl w:ilvl="8" w:tplc="0419001B">
      <w:start w:val="1"/>
      <w:numFmt w:val="lowerRoman"/>
      <w:lvlText w:val="%9."/>
      <w:lvlJc w:val="right"/>
      <w:pPr>
        <w:tabs>
          <w:tab w:val="num" w:pos="6141"/>
        </w:tabs>
        <w:ind w:left="6141" w:hanging="180"/>
      </w:pPr>
    </w:lvl>
  </w:abstractNum>
  <w:abstractNum w:abstractNumId="1">
    <w:nsid w:val="03CF5D22"/>
    <w:multiLevelType w:val="hybridMultilevel"/>
    <w:tmpl w:val="38706B82"/>
    <w:lvl w:ilvl="0" w:tplc="6E567168">
      <w:start w:val="1"/>
      <w:numFmt w:val="decimal"/>
      <w:lvlText w:val="%1."/>
      <w:lvlJc w:val="left"/>
      <w:pPr>
        <w:ind w:left="741" w:hanging="360"/>
      </w:pPr>
      <w:rPr>
        <w:rFonts w:hint="default"/>
        <w:sz w:val="24"/>
      </w:rPr>
    </w:lvl>
    <w:lvl w:ilvl="1" w:tplc="04190019" w:tentative="1">
      <w:start w:val="1"/>
      <w:numFmt w:val="lowerLetter"/>
      <w:lvlText w:val="%2."/>
      <w:lvlJc w:val="left"/>
      <w:pPr>
        <w:ind w:left="1461" w:hanging="360"/>
      </w:pPr>
    </w:lvl>
    <w:lvl w:ilvl="2" w:tplc="0419001B" w:tentative="1">
      <w:start w:val="1"/>
      <w:numFmt w:val="lowerRoman"/>
      <w:lvlText w:val="%3."/>
      <w:lvlJc w:val="right"/>
      <w:pPr>
        <w:ind w:left="2181" w:hanging="180"/>
      </w:pPr>
    </w:lvl>
    <w:lvl w:ilvl="3" w:tplc="0419000F" w:tentative="1">
      <w:start w:val="1"/>
      <w:numFmt w:val="decimal"/>
      <w:lvlText w:val="%4."/>
      <w:lvlJc w:val="left"/>
      <w:pPr>
        <w:ind w:left="2901" w:hanging="360"/>
      </w:pPr>
    </w:lvl>
    <w:lvl w:ilvl="4" w:tplc="04190019" w:tentative="1">
      <w:start w:val="1"/>
      <w:numFmt w:val="lowerLetter"/>
      <w:lvlText w:val="%5."/>
      <w:lvlJc w:val="left"/>
      <w:pPr>
        <w:ind w:left="3621" w:hanging="360"/>
      </w:pPr>
    </w:lvl>
    <w:lvl w:ilvl="5" w:tplc="0419001B" w:tentative="1">
      <w:start w:val="1"/>
      <w:numFmt w:val="lowerRoman"/>
      <w:lvlText w:val="%6."/>
      <w:lvlJc w:val="right"/>
      <w:pPr>
        <w:ind w:left="4341" w:hanging="180"/>
      </w:pPr>
    </w:lvl>
    <w:lvl w:ilvl="6" w:tplc="0419000F" w:tentative="1">
      <w:start w:val="1"/>
      <w:numFmt w:val="decimal"/>
      <w:lvlText w:val="%7."/>
      <w:lvlJc w:val="left"/>
      <w:pPr>
        <w:ind w:left="5061" w:hanging="360"/>
      </w:pPr>
    </w:lvl>
    <w:lvl w:ilvl="7" w:tplc="04190019" w:tentative="1">
      <w:start w:val="1"/>
      <w:numFmt w:val="lowerLetter"/>
      <w:lvlText w:val="%8."/>
      <w:lvlJc w:val="left"/>
      <w:pPr>
        <w:ind w:left="5781" w:hanging="360"/>
      </w:pPr>
    </w:lvl>
    <w:lvl w:ilvl="8" w:tplc="0419001B" w:tentative="1">
      <w:start w:val="1"/>
      <w:numFmt w:val="lowerRoman"/>
      <w:lvlText w:val="%9."/>
      <w:lvlJc w:val="right"/>
      <w:pPr>
        <w:ind w:left="6501" w:hanging="180"/>
      </w:pPr>
    </w:lvl>
  </w:abstractNum>
  <w:abstractNum w:abstractNumId="2">
    <w:nsid w:val="51E339AF"/>
    <w:multiLevelType w:val="hybridMultilevel"/>
    <w:tmpl w:val="098A34FA"/>
    <w:lvl w:ilvl="0" w:tplc="D35E6BDA">
      <w:start w:val="1"/>
      <w:numFmt w:val="decimal"/>
      <w:lvlText w:val="%1"/>
      <w:lvlJc w:val="left"/>
      <w:pPr>
        <w:tabs>
          <w:tab w:val="num" w:pos="381"/>
        </w:tabs>
        <w:ind w:left="381" w:hanging="360"/>
      </w:pPr>
      <w:rPr>
        <w:sz w:val="28"/>
        <w:szCs w:val="28"/>
      </w:rPr>
    </w:lvl>
    <w:lvl w:ilvl="1" w:tplc="04190019">
      <w:start w:val="1"/>
      <w:numFmt w:val="lowerLetter"/>
      <w:lvlText w:val="%2."/>
      <w:lvlJc w:val="left"/>
      <w:pPr>
        <w:tabs>
          <w:tab w:val="num" w:pos="1101"/>
        </w:tabs>
        <w:ind w:left="1101" w:hanging="360"/>
      </w:pPr>
    </w:lvl>
    <w:lvl w:ilvl="2" w:tplc="0419001B">
      <w:start w:val="1"/>
      <w:numFmt w:val="lowerRoman"/>
      <w:lvlText w:val="%3."/>
      <w:lvlJc w:val="right"/>
      <w:pPr>
        <w:tabs>
          <w:tab w:val="num" w:pos="1821"/>
        </w:tabs>
        <w:ind w:left="1821" w:hanging="180"/>
      </w:pPr>
    </w:lvl>
    <w:lvl w:ilvl="3" w:tplc="0419000F">
      <w:start w:val="1"/>
      <w:numFmt w:val="decimal"/>
      <w:lvlText w:val="%4."/>
      <w:lvlJc w:val="left"/>
      <w:pPr>
        <w:tabs>
          <w:tab w:val="num" w:pos="2541"/>
        </w:tabs>
        <w:ind w:left="2541" w:hanging="360"/>
      </w:pPr>
    </w:lvl>
    <w:lvl w:ilvl="4" w:tplc="04190019">
      <w:start w:val="1"/>
      <w:numFmt w:val="lowerLetter"/>
      <w:lvlText w:val="%5."/>
      <w:lvlJc w:val="left"/>
      <w:pPr>
        <w:tabs>
          <w:tab w:val="num" w:pos="3261"/>
        </w:tabs>
        <w:ind w:left="3261" w:hanging="360"/>
      </w:pPr>
    </w:lvl>
    <w:lvl w:ilvl="5" w:tplc="0419001B">
      <w:start w:val="1"/>
      <w:numFmt w:val="lowerRoman"/>
      <w:lvlText w:val="%6."/>
      <w:lvlJc w:val="right"/>
      <w:pPr>
        <w:tabs>
          <w:tab w:val="num" w:pos="3981"/>
        </w:tabs>
        <w:ind w:left="3981" w:hanging="180"/>
      </w:pPr>
    </w:lvl>
    <w:lvl w:ilvl="6" w:tplc="0419000F">
      <w:start w:val="1"/>
      <w:numFmt w:val="decimal"/>
      <w:lvlText w:val="%7."/>
      <w:lvlJc w:val="left"/>
      <w:pPr>
        <w:tabs>
          <w:tab w:val="num" w:pos="4701"/>
        </w:tabs>
        <w:ind w:left="4701" w:hanging="360"/>
      </w:pPr>
    </w:lvl>
    <w:lvl w:ilvl="7" w:tplc="04190019">
      <w:start w:val="1"/>
      <w:numFmt w:val="lowerLetter"/>
      <w:lvlText w:val="%8."/>
      <w:lvlJc w:val="left"/>
      <w:pPr>
        <w:tabs>
          <w:tab w:val="num" w:pos="5421"/>
        </w:tabs>
        <w:ind w:left="5421" w:hanging="360"/>
      </w:pPr>
    </w:lvl>
    <w:lvl w:ilvl="8" w:tplc="0419001B">
      <w:start w:val="1"/>
      <w:numFmt w:val="lowerRoman"/>
      <w:lvlText w:val="%9."/>
      <w:lvlJc w:val="right"/>
      <w:pPr>
        <w:tabs>
          <w:tab w:val="num" w:pos="6141"/>
        </w:tabs>
        <w:ind w:left="6141" w:hanging="180"/>
      </w:p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16D1"/>
    <w:rsid w:val="003616D1"/>
    <w:rsid w:val="00452394"/>
    <w:rsid w:val="00CE5B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16D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3616D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36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semiHidden/>
    <w:unhideWhenUsed/>
    <w:qFormat/>
    <w:rsid w:val="003616D1"/>
    <w:pPr>
      <w:keepNext/>
      <w:keepLines/>
      <w:spacing w:before="20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0"/>
    <w:qFormat/>
    <w:rsid w:val="003616D1"/>
    <w:pPr>
      <w:keepNext/>
      <w:jc w:val="both"/>
      <w:outlineLvl w:val="5"/>
    </w:pPr>
    <w:rPr>
      <w:sz w:val="28"/>
    </w:rPr>
  </w:style>
  <w:style w:type="paragraph" w:styleId="7">
    <w:name w:val="heading 7"/>
    <w:basedOn w:val="a"/>
    <w:next w:val="a"/>
    <w:link w:val="70"/>
    <w:qFormat/>
    <w:rsid w:val="003616D1"/>
    <w:pPr>
      <w:keepNext/>
      <w:jc w:val="both"/>
      <w:outlineLvl w:val="6"/>
    </w:pPr>
    <w:rPr>
      <w:sz w:val="28"/>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616D1"/>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rsid w:val="003616D1"/>
    <w:rPr>
      <w:rFonts w:asciiTheme="majorHAnsi" w:eastAsiaTheme="majorEastAsia" w:hAnsiTheme="majorHAnsi" w:cstheme="majorBidi"/>
      <w:b/>
      <w:bCs/>
      <w:color w:val="4F81BD" w:themeColor="accent1"/>
      <w:sz w:val="26"/>
      <w:szCs w:val="26"/>
      <w:lang w:eastAsia="ru-RU"/>
    </w:rPr>
  </w:style>
  <w:style w:type="character" w:customStyle="1" w:styleId="40">
    <w:name w:val="Заголовок 4 Знак"/>
    <w:basedOn w:val="a0"/>
    <w:link w:val="4"/>
    <w:semiHidden/>
    <w:rsid w:val="003616D1"/>
    <w:rPr>
      <w:rFonts w:asciiTheme="majorHAnsi" w:eastAsiaTheme="majorEastAsia" w:hAnsiTheme="majorHAnsi" w:cstheme="majorBidi"/>
      <w:b/>
      <w:bCs/>
      <w:i/>
      <w:iCs/>
      <w:color w:val="4F81BD" w:themeColor="accent1"/>
      <w:sz w:val="24"/>
      <w:szCs w:val="24"/>
      <w:lang w:eastAsia="ru-RU"/>
    </w:rPr>
  </w:style>
  <w:style w:type="character" w:customStyle="1" w:styleId="60">
    <w:name w:val="Заголовок 6 Знак"/>
    <w:basedOn w:val="a0"/>
    <w:link w:val="6"/>
    <w:rsid w:val="003616D1"/>
    <w:rPr>
      <w:rFonts w:ascii="Times New Roman" w:eastAsia="Times New Roman" w:hAnsi="Times New Roman" w:cs="Times New Roman"/>
      <w:sz w:val="28"/>
      <w:szCs w:val="24"/>
      <w:lang w:eastAsia="ru-RU"/>
    </w:rPr>
  </w:style>
  <w:style w:type="character" w:customStyle="1" w:styleId="70">
    <w:name w:val="Заголовок 7 Знак"/>
    <w:basedOn w:val="a0"/>
    <w:link w:val="7"/>
    <w:rsid w:val="003616D1"/>
    <w:rPr>
      <w:rFonts w:ascii="Times New Roman" w:eastAsia="Times New Roman" w:hAnsi="Times New Roman" w:cs="Times New Roman"/>
      <w:sz w:val="28"/>
      <w:szCs w:val="24"/>
      <w:u w:val="single"/>
      <w:lang w:eastAsia="ru-RU"/>
    </w:rPr>
  </w:style>
  <w:style w:type="paragraph" w:styleId="a3">
    <w:name w:val="Body Text"/>
    <w:basedOn w:val="a"/>
    <w:link w:val="a4"/>
    <w:uiPriority w:val="99"/>
    <w:semiHidden/>
    <w:unhideWhenUsed/>
    <w:rsid w:val="003616D1"/>
    <w:pPr>
      <w:spacing w:after="120"/>
    </w:pPr>
    <w:rPr>
      <w:lang w:val="x-none"/>
    </w:rPr>
  </w:style>
  <w:style w:type="character" w:customStyle="1" w:styleId="a4">
    <w:name w:val="Основной текст Знак"/>
    <w:basedOn w:val="a0"/>
    <w:link w:val="a3"/>
    <w:uiPriority w:val="99"/>
    <w:semiHidden/>
    <w:rsid w:val="003616D1"/>
    <w:rPr>
      <w:rFonts w:ascii="Times New Roman" w:eastAsia="Times New Roman" w:hAnsi="Times New Roman" w:cs="Times New Roman"/>
      <w:sz w:val="24"/>
      <w:szCs w:val="24"/>
      <w:lang w:val="x-none" w:eastAsia="ru-RU"/>
    </w:rPr>
  </w:style>
  <w:style w:type="character" w:styleId="a5">
    <w:name w:val="Hyperlink"/>
    <w:semiHidden/>
    <w:unhideWhenUsed/>
    <w:rsid w:val="003616D1"/>
    <w:rPr>
      <w:color w:val="0000FF"/>
      <w:u w:val="single"/>
    </w:rPr>
  </w:style>
  <w:style w:type="character" w:styleId="a6">
    <w:name w:val="FollowedHyperlink"/>
    <w:basedOn w:val="a0"/>
    <w:uiPriority w:val="99"/>
    <w:semiHidden/>
    <w:unhideWhenUsed/>
    <w:rsid w:val="003616D1"/>
    <w:rPr>
      <w:color w:val="800080" w:themeColor="followedHyperlink"/>
      <w:u w:val="single"/>
    </w:rPr>
  </w:style>
  <w:style w:type="paragraph" w:styleId="HTML">
    <w:name w:val="HTML Preformatted"/>
    <w:basedOn w:val="a"/>
    <w:link w:val="HTML0"/>
    <w:semiHidden/>
    <w:unhideWhenUsed/>
    <w:rsid w:val="00361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rPr>
  </w:style>
  <w:style w:type="character" w:customStyle="1" w:styleId="HTML0">
    <w:name w:val="Стандартный HTML Знак"/>
    <w:basedOn w:val="a0"/>
    <w:link w:val="HTML"/>
    <w:semiHidden/>
    <w:rsid w:val="003616D1"/>
    <w:rPr>
      <w:rFonts w:ascii="Courier New" w:eastAsia="Times New Roman" w:hAnsi="Courier New" w:cs="Times New Roman"/>
      <w:sz w:val="20"/>
      <w:szCs w:val="20"/>
      <w:lang w:val="x-none" w:eastAsia="ru-RU"/>
    </w:rPr>
  </w:style>
  <w:style w:type="paragraph" w:styleId="a7">
    <w:name w:val="Normal (Web)"/>
    <w:basedOn w:val="a"/>
    <w:semiHidden/>
    <w:unhideWhenUsed/>
    <w:rsid w:val="003616D1"/>
    <w:pPr>
      <w:spacing w:before="100" w:beforeAutospacing="1" w:after="100" w:afterAutospacing="1"/>
    </w:pPr>
  </w:style>
  <w:style w:type="paragraph" w:styleId="a8">
    <w:name w:val="Body Text Indent"/>
    <w:basedOn w:val="a"/>
    <w:link w:val="a9"/>
    <w:semiHidden/>
    <w:unhideWhenUsed/>
    <w:rsid w:val="003616D1"/>
    <w:pPr>
      <w:spacing w:after="120"/>
      <w:ind w:left="283"/>
    </w:pPr>
    <w:rPr>
      <w:lang w:val="x-none" w:eastAsia="x-none"/>
    </w:rPr>
  </w:style>
  <w:style w:type="character" w:customStyle="1" w:styleId="a9">
    <w:name w:val="Основной текст с отступом Знак"/>
    <w:basedOn w:val="a0"/>
    <w:link w:val="a8"/>
    <w:semiHidden/>
    <w:rsid w:val="003616D1"/>
    <w:rPr>
      <w:rFonts w:ascii="Times New Roman" w:eastAsia="Times New Roman" w:hAnsi="Times New Roman" w:cs="Times New Roman"/>
      <w:sz w:val="24"/>
      <w:szCs w:val="24"/>
      <w:lang w:val="x-none" w:eastAsia="x-none"/>
    </w:rPr>
  </w:style>
  <w:style w:type="paragraph" w:styleId="aa">
    <w:name w:val="Subtitle"/>
    <w:basedOn w:val="a"/>
    <w:link w:val="ab"/>
    <w:qFormat/>
    <w:rsid w:val="003616D1"/>
    <w:pPr>
      <w:jc w:val="center"/>
    </w:pPr>
    <w:rPr>
      <w:sz w:val="28"/>
      <w:szCs w:val="20"/>
      <w:lang w:val="x-none" w:eastAsia="x-none"/>
    </w:rPr>
  </w:style>
  <w:style w:type="character" w:customStyle="1" w:styleId="ab">
    <w:name w:val="Подзаголовок Знак"/>
    <w:basedOn w:val="a0"/>
    <w:link w:val="aa"/>
    <w:rsid w:val="003616D1"/>
    <w:rPr>
      <w:rFonts w:ascii="Times New Roman" w:eastAsia="Times New Roman" w:hAnsi="Times New Roman" w:cs="Times New Roman"/>
      <w:sz w:val="28"/>
      <w:szCs w:val="20"/>
      <w:lang w:val="x-none" w:eastAsia="x-none"/>
    </w:rPr>
  </w:style>
  <w:style w:type="paragraph" w:styleId="21">
    <w:name w:val="Body Text 2"/>
    <w:basedOn w:val="a"/>
    <w:link w:val="22"/>
    <w:semiHidden/>
    <w:unhideWhenUsed/>
    <w:rsid w:val="003616D1"/>
    <w:pPr>
      <w:spacing w:after="120" w:line="480" w:lineRule="auto"/>
    </w:pPr>
    <w:rPr>
      <w:lang w:val="x-none"/>
    </w:rPr>
  </w:style>
  <w:style w:type="character" w:customStyle="1" w:styleId="22">
    <w:name w:val="Основной текст 2 Знак"/>
    <w:basedOn w:val="a0"/>
    <w:link w:val="21"/>
    <w:semiHidden/>
    <w:rsid w:val="003616D1"/>
    <w:rPr>
      <w:rFonts w:ascii="Times New Roman" w:eastAsia="Times New Roman" w:hAnsi="Times New Roman" w:cs="Times New Roman"/>
      <w:sz w:val="24"/>
      <w:szCs w:val="24"/>
      <w:lang w:val="x-none" w:eastAsia="ru-RU"/>
    </w:rPr>
  </w:style>
  <w:style w:type="paragraph" w:styleId="3">
    <w:name w:val="Body Text 3"/>
    <w:basedOn w:val="a"/>
    <w:link w:val="30"/>
    <w:semiHidden/>
    <w:unhideWhenUsed/>
    <w:rsid w:val="003616D1"/>
    <w:pPr>
      <w:spacing w:after="120"/>
    </w:pPr>
    <w:rPr>
      <w:sz w:val="16"/>
      <w:szCs w:val="16"/>
      <w:lang w:val="x-none"/>
    </w:rPr>
  </w:style>
  <w:style w:type="character" w:customStyle="1" w:styleId="30">
    <w:name w:val="Основной текст 3 Знак"/>
    <w:basedOn w:val="a0"/>
    <w:link w:val="3"/>
    <w:semiHidden/>
    <w:rsid w:val="003616D1"/>
    <w:rPr>
      <w:rFonts w:ascii="Times New Roman" w:eastAsia="Times New Roman" w:hAnsi="Times New Roman" w:cs="Times New Roman"/>
      <w:sz w:val="16"/>
      <w:szCs w:val="16"/>
      <w:lang w:val="x-none" w:eastAsia="ru-RU"/>
    </w:rPr>
  </w:style>
  <w:style w:type="paragraph" w:styleId="ac">
    <w:name w:val="Balloon Text"/>
    <w:basedOn w:val="a"/>
    <w:link w:val="ad"/>
    <w:uiPriority w:val="99"/>
    <w:semiHidden/>
    <w:unhideWhenUsed/>
    <w:rsid w:val="003616D1"/>
    <w:rPr>
      <w:rFonts w:ascii="Tahoma" w:hAnsi="Tahoma"/>
      <w:sz w:val="16"/>
      <w:szCs w:val="16"/>
      <w:lang w:val="x-none" w:eastAsia="x-none"/>
    </w:rPr>
  </w:style>
  <w:style w:type="character" w:customStyle="1" w:styleId="ad">
    <w:name w:val="Текст выноски Знак"/>
    <w:basedOn w:val="a0"/>
    <w:link w:val="ac"/>
    <w:uiPriority w:val="99"/>
    <w:semiHidden/>
    <w:rsid w:val="003616D1"/>
    <w:rPr>
      <w:rFonts w:ascii="Tahoma" w:eastAsia="Times New Roman" w:hAnsi="Tahoma" w:cs="Times New Roman"/>
      <w:sz w:val="16"/>
      <w:szCs w:val="16"/>
      <w:lang w:val="x-none" w:eastAsia="x-none"/>
    </w:rPr>
  </w:style>
  <w:style w:type="character" w:styleId="ae">
    <w:name w:val="Emphasis"/>
    <w:basedOn w:val="a0"/>
    <w:qFormat/>
    <w:rsid w:val="003616D1"/>
    <w:rPr>
      <w:i/>
      <w:iCs/>
    </w:rPr>
  </w:style>
  <w:style w:type="paragraph" w:styleId="af">
    <w:name w:val="header"/>
    <w:basedOn w:val="a"/>
    <w:link w:val="af0"/>
    <w:uiPriority w:val="99"/>
    <w:unhideWhenUsed/>
    <w:rsid w:val="003616D1"/>
    <w:pPr>
      <w:tabs>
        <w:tab w:val="center" w:pos="4677"/>
        <w:tab w:val="right" w:pos="9355"/>
      </w:tabs>
    </w:pPr>
  </w:style>
  <w:style w:type="character" w:customStyle="1" w:styleId="af0">
    <w:name w:val="Верхний колонтитул Знак"/>
    <w:basedOn w:val="a0"/>
    <w:link w:val="af"/>
    <w:uiPriority w:val="99"/>
    <w:rsid w:val="003616D1"/>
    <w:rPr>
      <w:rFonts w:ascii="Times New Roman" w:eastAsia="Times New Roman" w:hAnsi="Times New Roman" w:cs="Times New Roman"/>
      <w:sz w:val="24"/>
      <w:szCs w:val="24"/>
      <w:lang w:eastAsia="ru-RU"/>
    </w:rPr>
  </w:style>
  <w:style w:type="paragraph" w:styleId="af1">
    <w:name w:val="footer"/>
    <w:basedOn w:val="a"/>
    <w:link w:val="af2"/>
    <w:uiPriority w:val="99"/>
    <w:unhideWhenUsed/>
    <w:rsid w:val="003616D1"/>
    <w:pPr>
      <w:tabs>
        <w:tab w:val="center" w:pos="4677"/>
        <w:tab w:val="right" w:pos="9355"/>
      </w:tabs>
    </w:pPr>
  </w:style>
  <w:style w:type="character" w:customStyle="1" w:styleId="af2">
    <w:name w:val="Нижний колонтитул Знак"/>
    <w:basedOn w:val="a0"/>
    <w:link w:val="af1"/>
    <w:uiPriority w:val="99"/>
    <w:rsid w:val="003616D1"/>
    <w:rPr>
      <w:rFonts w:ascii="Times New Roman" w:eastAsia="Times New Roman" w:hAnsi="Times New Roman" w:cs="Times New Roman"/>
      <w:sz w:val="24"/>
      <w:szCs w:val="24"/>
      <w:lang w:eastAsia="ru-RU"/>
    </w:rPr>
  </w:style>
  <w:style w:type="paragraph" w:styleId="af3">
    <w:name w:val="List Paragraph"/>
    <w:basedOn w:val="a"/>
    <w:uiPriority w:val="34"/>
    <w:qFormat/>
    <w:rsid w:val="003616D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16D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3616D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36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semiHidden/>
    <w:unhideWhenUsed/>
    <w:qFormat/>
    <w:rsid w:val="003616D1"/>
    <w:pPr>
      <w:keepNext/>
      <w:keepLines/>
      <w:spacing w:before="20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0"/>
    <w:qFormat/>
    <w:rsid w:val="003616D1"/>
    <w:pPr>
      <w:keepNext/>
      <w:jc w:val="both"/>
      <w:outlineLvl w:val="5"/>
    </w:pPr>
    <w:rPr>
      <w:sz w:val="28"/>
    </w:rPr>
  </w:style>
  <w:style w:type="paragraph" w:styleId="7">
    <w:name w:val="heading 7"/>
    <w:basedOn w:val="a"/>
    <w:next w:val="a"/>
    <w:link w:val="70"/>
    <w:qFormat/>
    <w:rsid w:val="003616D1"/>
    <w:pPr>
      <w:keepNext/>
      <w:jc w:val="both"/>
      <w:outlineLvl w:val="6"/>
    </w:pPr>
    <w:rPr>
      <w:sz w:val="28"/>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616D1"/>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rsid w:val="003616D1"/>
    <w:rPr>
      <w:rFonts w:asciiTheme="majorHAnsi" w:eastAsiaTheme="majorEastAsia" w:hAnsiTheme="majorHAnsi" w:cstheme="majorBidi"/>
      <w:b/>
      <w:bCs/>
      <w:color w:val="4F81BD" w:themeColor="accent1"/>
      <w:sz w:val="26"/>
      <w:szCs w:val="26"/>
      <w:lang w:eastAsia="ru-RU"/>
    </w:rPr>
  </w:style>
  <w:style w:type="character" w:customStyle="1" w:styleId="40">
    <w:name w:val="Заголовок 4 Знак"/>
    <w:basedOn w:val="a0"/>
    <w:link w:val="4"/>
    <w:semiHidden/>
    <w:rsid w:val="003616D1"/>
    <w:rPr>
      <w:rFonts w:asciiTheme="majorHAnsi" w:eastAsiaTheme="majorEastAsia" w:hAnsiTheme="majorHAnsi" w:cstheme="majorBidi"/>
      <w:b/>
      <w:bCs/>
      <w:i/>
      <w:iCs/>
      <w:color w:val="4F81BD" w:themeColor="accent1"/>
      <w:sz w:val="24"/>
      <w:szCs w:val="24"/>
      <w:lang w:eastAsia="ru-RU"/>
    </w:rPr>
  </w:style>
  <w:style w:type="character" w:customStyle="1" w:styleId="60">
    <w:name w:val="Заголовок 6 Знак"/>
    <w:basedOn w:val="a0"/>
    <w:link w:val="6"/>
    <w:rsid w:val="003616D1"/>
    <w:rPr>
      <w:rFonts w:ascii="Times New Roman" w:eastAsia="Times New Roman" w:hAnsi="Times New Roman" w:cs="Times New Roman"/>
      <w:sz w:val="28"/>
      <w:szCs w:val="24"/>
      <w:lang w:eastAsia="ru-RU"/>
    </w:rPr>
  </w:style>
  <w:style w:type="character" w:customStyle="1" w:styleId="70">
    <w:name w:val="Заголовок 7 Знак"/>
    <w:basedOn w:val="a0"/>
    <w:link w:val="7"/>
    <w:rsid w:val="003616D1"/>
    <w:rPr>
      <w:rFonts w:ascii="Times New Roman" w:eastAsia="Times New Roman" w:hAnsi="Times New Roman" w:cs="Times New Roman"/>
      <w:sz w:val="28"/>
      <w:szCs w:val="24"/>
      <w:u w:val="single"/>
      <w:lang w:eastAsia="ru-RU"/>
    </w:rPr>
  </w:style>
  <w:style w:type="paragraph" w:styleId="a3">
    <w:name w:val="Body Text"/>
    <w:basedOn w:val="a"/>
    <w:link w:val="a4"/>
    <w:uiPriority w:val="99"/>
    <w:semiHidden/>
    <w:unhideWhenUsed/>
    <w:rsid w:val="003616D1"/>
    <w:pPr>
      <w:spacing w:after="120"/>
    </w:pPr>
    <w:rPr>
      <w:lang w:val="x-none"/>
    </w:rPr>
  </w:style>
  <w:style w:type="character" w:customStyle="1" w:styleId="a4">
    <w:name w:val="Основной текст Знак"/>
    <w:basedOn w:val="a0"/>
    <w:link w:val="a3"/>
    <w:uiPriority w:val="99"/>
    <w:semiHidden/>
    <w:rsid w:val="003616D1"/>
    <w:rPr>
      <w:rFonts w:ascii="Times New Roman" w:eastAsia="Times New Roman" w:hAnsi="Times New Roman" w:cs="Times New Roman"/>
      <w:sz w:val="24"/>
      <w:szCs w:val="24"/>
      <w:lang w:val="x-none" w:eastAsia="ru-RU"/>
    </w:rPr>
  </w:style>
  <w:style w:type="character" w:styleId="a5">
    <w:name w:val="Hyperlink"/>
    <w:semiHidden/>
    <w:unhideWhenUsed/>
    <w:rsid w:val="003616D1"/>
    <w:rPr>
      <w:color w:val="0000FF"/>
      <w:u w:val="single"/>
    </w:rPr>
  </w:style>
  <w:style w:type="character" w:styleId="a6">
    <w:name w:val="FollowedHyperlink"/>
    <w:basedOn w:val="a0"/>
    <w:uiPriority w:val="99"/>
    <w:semiHidden/>
    <w:unhideWhenUsed/>
    <w:rsid w:val="003616D1"/>
    <w:rPr>
      <w:color w:val="800080" w:themeColor="followedHyperlink"/>
      <w:u w:val="single"/>
    </w:rPr>
  </w:style>
  <w:style w:type="paragraph" w:styleId="HTML">
    <w:name w:val="HTML Preformatted"/>
    <w:basedOn w:val="a"/>
    <w:link w:val="HTML0"/>
    <w:semiHidden/>
    <w:unhideWhenUsed/>
    <w:rsid w:val="00361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rPr>
  </w:style>
  <w:style w:type="character" w:customStyle="1" w:styleId="HTML0">
    <w:name w:val="Стандартный HTML Знак"/>
    <w:basedOn w:val="a0"/>
    <w:link w:val="HTML"/>
    <w:semiHidden/>
    <w:rsid w:val="003616D1"/>
    <w:rPr>
      <w:rFonts w:ascii="Courier New" w:eastAsia="Times New Roman" w:hAnsi="Courier New" w:cs="Times New Roman"/>
      <w:sz w:val="20"/>
      <w:szCs w:val="20"/>
      <w:lang w:val="x-none" w:eastAsia="ru-RU"/>
    </w:rPr>
  </w:style>
  <w:style w:type="paragraph" w:styleId="a7">
    <w:name w:val="Normal (Web)"/>
    <w:basedOn w:val="a"/>
    <w:semiHidden/>
    <w:unhideWhenUsed/>
    <w:rsid w:val="003616D1"/>
    <w:pPr>
      <w:spacing w:before="100" w:beforeAutospacing="1" w:after="100" w:afterAutospacing="1"/>
    </w:pPr>
  </w:style>
  <w:style w:type="paragraph" w:styleId="a8">
    <w:name w:val="Body Text Indent"/>
    <w:basedOn w:val="a"/>
    <w:link w:val="a9"/>
    <w:semiHidden/>
    <w:unhideWhenUsed/>
    <w:rsid w:val="003616D1"/>
    <w:pPr>
      <w:spacing w:after="120"/>
      <w:ind w:left="283"/>
    </w:pPr>
    <w:rPr>
      <w:lang w:val="x-none" w:eastAsia="x-none"/>
    </w:rPr>
  </w:style>
  <w:style w:type="character" w:customStyle="1" w:styleId="a9">
    <w:name w:val="Основной текст с отступом Знак"/>
    <w:basedOn w:val="a0"/>
    <w:link w:val="a8"/>
    <w:semiHidden/>
    <w:rsid w:val="003616D1"/>
    <w:rPr>
      <w:rFonts w:ascii="Times New Roman" w:eastAsia="Times New Roman" w:hAnsi="Times New Roman" w:cs="Times New Roman"/>
      <w:sz w:val="24"/>
      <w:szCs w:val="24"/>
      <w:lang w:val="x-none" w:eastAsia="x-none"/>
    </w:rPr>
  </w:style>
  <w:style w:type="paragraph" w:styleId="aa">
    <w:name w:val="Subtitle"/>
    <w:basedOn w:val="a"/>
    <w:link w:val="ab"/>
    <w:qFormat/>
    <w:rsid w:val="003616D1"/>
    <w:pPr>
      <w:jc w:val="center"/>
    </w:pPr>
    <w:rPr>
      <w:sz w:val="28"/>
      <w:szCs w:val="20"/>
      <w:lang w:val="x-none" w:eastAsia="x-none"/>
    </w:rPr>
  </w:style>
  <w:style w:type="character" w:customStyle="1" w:styleId="ab">
    <w:name w:val="Подзаголовок Знак"/>
    <w:basedOn w:val="a0"/>
    <w:link w:val="aa"/>
    <w:rsid w:val="003616D1"/>
    <w:rPr>
      <w:rFonts w:ascii="Times New Roman" w:eastAsia="Times New Roman" w:hAnsi="Times New Roman" w:cs="Times New Roman"/>
      <w:sz w:val="28"/>
      <w:szCs w:val="20"/>
      <w:lang w:val="x-none" w:eastAsia="x-none"/>
    </w:rPr>
  </w:style>
  <w:style w:type="paragraph" w:styleId="21">
    <w:name w:val="Body Text 2"/>
    <w:basedOn w:val="a"/>
    <w:link w:val="22"/>
    <w:semiHidden/>
    <w:unhideWhenUsed/>
    <w:rsid w:val="003616D1"/>
    <w:pPr>
      <w:spacing w:after="120" w:line="480" w:lineRule="auto"/>
    </w:pPr>
    <w:rPr>
      <w:lang w:val="x-none"/>
    </w:rPr>
  </w:style>
  <w:style w:type="character" w:customStyle="1" w:styleId="22">
    <w:name w:val="Основной текст 2 Знак"/>
    <w:basedOn w:val="a0"/>
    <w:link w:val="21"/>
    <w:semiHidden/>
    <w:rsid w:val="003616D1"/>
    <w:rPr>
      <w:rFonts w:ascii="Times New Roman" w:eastAsia="Times New Roman" w:hAnsi="Times New Roman" w:cs="Times New Roman"/>
      <w:sz w:val="24"/>
      <w:szCs w:val="24"/>
      <w:lang w:val="x-none" w:eastAsia="ru-RU"/>
    </w:rPr>
  </w:style>
  <w:style w:type="paragraph" w:styleId="3">
    <w:name w:val="Body Text 3"/>
    <w:basedOn w:val="a"/>
    <w:link w:val="30"/>
    <w:semiHidden/>
    <w:unhideWhenUsed/>
    <w:rsid w:val="003616D1"/>
    <w:pPr>
      <w:spacing w:after="120"/>
    </w:pPr>
    <w:rPr>
      <w:sz w:val="16"/>
      <w:szCs w:val="16"/>
      <w:lang w:val="x-none"/>
    </w:rPr>
  </w:style>
  <w:style w:type="character" w:customStyle="1" w:styleId="30">
    <w:name w:val="Основной текст 3 Знак"/>
    <w:basedOn w:val="a0"/>
    <w:link w:val="3"/>
    <w:semiHidden/>
    <w:rsid w:val="003616D1"/>
    <w:rPr>
      <w:rFonts w:ascii="Times New Roman" w:eastAsia="Times New Roman" w:hAnsi="Times New Roman" w:cs="Times New Roman"/>
      <w:sz w:val="16"/>
      <w:szCs w:val="16"/>
      <w:lang w:val="x-none" w:eastAsia="ru-RU"/>
    </w:rPr>
  </w:style>
  <w:style w:type="paragraph" w:styleId="ac">
    <w:name w:val="Balloon Text"/>
    <w:basedOn w:val="a"/>
    <w:link w:val="ad"/>
    <w:uiPriority w:val="99"/>
    <w:semiHidden/>
    <w:unhideWhenUsed/>
    <w:rsid w:val="003616D1"/>
    <w:rPr>
      <w:rFonts w:ascii="Tahoma" w:hAnsi="Tahoma"/>
      <w:sz w:val="16"/>
      <w:szCs w:val="16"/>
      <w:lang w:val="x-none" w:eastAsia="x-none"/>
    </w:rPr>
  </w:style>
  <w:style w:type="character" w:customStyle="1" w:styleId="ad">
    <w:name w:val="Текст выноски Знак"/>
    <w:basedOn w:val="a0"/>
    <w:link w:val="ac"/>
    <w:uiPriority w:val="99"/>
    <w:semiHidden/>
    <w:rsid w:val="003616D1"/>
    <w:rPr>
      <w:rFonts w:ascii="Tahoma" w:eastAsia="Times New Roman" w:hAnsi="Tahoma" w:cs="Times New Roman"/>
      <w:sz w:val="16"/>
      <w:szCs w:val="16"/>
      <w:lang w:val="x-none" w:eastAsia="x-none"/>
    </w:rPr>
  </w:style>
  <w:style w:type="character" w:styleId="ae">
    <w:name w:val="Emphasis"/>
    <w:basedOn w:val="a0"/>
    <w:qFormat/>
    <w:rsid w:val="003616D1"/>
    <w:rPr>
      <w:i/>
      <w:iCs/>
    </w:rPr>
  </w:style>
  <w:style w:type="paragraph" w:styleId="af">
    <w:name w:val="header"/>
    <w:basedOn w:val="a"/>
    <w:link w:val="af0"/>
    <w:uiPriority w:val="99"/>
    <w:unhideWhenUsed/>
    <w:rsid w:val="003616D1"/>
    <w:pPr>
      <w:tabs>
        <w:tab w:val="center" w:pos="4677"/>
        <w:tab w:val="right" w:pos="9355"/>
      </w:tabs>
    </w:pPr>
  </w:style>
  <w:style w:type="character" w:customStyle="1" w:styleId="af0">
    <w:name w:val="Верхний колонтитул Знак"/>
    <w:basedOn w:val="a0"/>
    <w:link w:val="af"/>
    <w:uiPriority w:val="99"/>
    <w:rsid w:val="003616D1"/>
    <w:rPr>
      <w:rFonts w:ascii="Times New Roman" w:eastAsia="Times New Roman" w:hAnsi="Times New Roman" w:cs="Times New Roman"/>
      <w:sz w:val="24"/>
      <w:szCs w:val="24"/>
      <w:lang w:eastAsia="ru-RU"/>
    </w:rPr>
  </w:style>
  <w:style w:type="paragraph" w:styleId="af1">
    <w:name w:val="footer"/>
    <w:basedOn w:val="a"/>
    <w:link w:val="af2"/>
    <w:uiPriority w:val="99"/>
    <w:unhideWhenUsed/>
    <w:rsid w:val="003616D1"/>
    <w:pPr>
      <w:tabs>
        <w:tab w:val="center" w:pos="4677"/>
        <w:tab w:val="right" w:pos="9355"/>
      </w:tabs>
    </w:pPr>
  </w:style>
  <w:style w:type="character" w:customStyle="1" w:styleId="af2">
    <w:name w:val="Нижний колонтитул Знак"/>
    <w:basedOn w:val="a0"/>
    <w:link w:val="af1"/>
    <w:uiPriority w:val="99"/>
    <w:rsid w:val="003616D1"/>
    <w:rPr>
      <w:rFonts w:ascii="Times New Roman" w:eastAsia="Times New Roman" w:hAnsi="Times New Roman" w:cs="Times New Roman"/>
      <w:sz w:val="24"/>
      <w:szCs w:val="24"/>
      <w:lang w:eastAsia="ru-RU"/>
    </w:rPr>
  </w:style>
  <w:style w:type="paragraph" w:styleId="af3">
    <w:name w:val="List Paragraph"/>
    <w:basedOn w:val="a"/>
    <w:uiPriority w:val="34"/>
    <w:qFormat/>
    <w:rsid w:val="003616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21</Pages>
  <Words>6782</Words>
  <Characters>38662</Characters>
  <Application>Microsoft Office Word</Application>
  <DocSecurity>0</DocSecurity>
  <Lines>322</Lines>
  <Paragraphs>90</Paragraphs>
  <ScaleCrop>false</ScaleCrop>
  <Company/>
  <LinksUpToDate>false</LinksUpToDate>
  <CharactersWithSpaces>45354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2017-06-17T05:31:00Z</dcterms:created>
  <dcterms:modified xsi:type="dcterms:W3CDTF">2017-06-17T05:32:00Z</dcterms:modified>
</cp:coreProperties>
</file>